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eastAsia="黑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  <w:szCs w:val="32"/>
          <w:highlight w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jc w:val="center"/>
        <w:textAlignment w:val="center"/>
        <w:outlineLvl w:val="0"/>
        <w:rPr>
          <w:rFonts w:hint="eastAsia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部分国内高校名单</w:t>
      </w:r>
      <w:bookmarkStart w:id="0" w:name="_GoBack"/>
      <w:bookmarkEnd w:id="0"/>
    </w:p>
    <w:p>
      <w:pPr>
        <w:snapToGrid w:val="0"/>
        <w:spacing w:line="520" w:lineRule="exact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</w:p>
    <w:p>
      <w:pPr>
        <w:snapToGrid w:val="0"/>
        <w:spacing w:line="520" w:lineRule="exact"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  <w:t>国防科技大学、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中国政法大学、西南政法大学、华东政法大学、中南财经政法大学、西北政法大学、东北大学、湖南大学、西北农林科技大学、中国科学院大学、中国社会科学院大学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华中师范大学、东北师范大学、陕西师范大学、西南大学、华南师范大学、南京师范大学、湖南师范大学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/>
    <w:sectPr>
      <w:pgSz w:w="11906" w:h="16838"/>
      <w:pgMar w:top="1440" w:right="1519" w:bottom="144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11B6561A"/>
    <w:rsid w:val="19B850EF"/>
    <w:rsid w:val="5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2024-03-14T09:30:00Z</dcterms:created>
  <dc:creator>Administrator</dc:creator>
  <cp:lastModifiedBy>Administrator</cp:lastModifiedBy>
  <dcterms:modified xsi:type="dcterms:W3CDTF">2024-03-14T09:36:13Z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