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教师资格种类：</w:t>
      </w:r>
      <w:r>
        <w:rPr>
          <w:rFonts w:hint="eastAsia" w:ascii="宋体" w:hAnsi="宋体" w:cs="宋体"/>
          <w:b/>
          <w:bCs/>
          <w:sz w:val="32"/>
          <w:szCs w:val="32"/>
        </w:rPr>
        <w:t>幼儿园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    体检号：</w:t>
      </w:r>
    </w:p>
    <w:p>
      <w:pPr>
        <w:spacing w:line="330" w:lineRule="exact"/>
        <w:jc w:val="center"/>
        <w:rPr>
          <w:rFonts w:hint="eastAsia" w:ascii="仿宋" w:hAnsi="仿宋" w:eastAsia="仿宋"/>
          <w:b/>
          <w:bCs/>
          <w:sz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</w:rPr>
        <w:t>浙江省申请幼儿园教师资格人员体格检查表</w:t>
      </w:r>
      <w:r>
        <w:rPr>
          <w:rFonts w:hint="eastAsia" w:ascii="仿宋" w:hAnsi="仿宋" w:eastAsia="仿宋"/>
          <w:b/>
          <w:bCs/>
          <w:sz w:val="36"/>
          <w:lang w:eastAsia="zh-CN"/>
        </w:rPr>
        <w:t>（金东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区</w:t>
      </w:r>
      <w:r>
        <w:rPr>
          <w:rFonts w:hint="eastAsia" w:ascii="仿宋" w:hAnsi="仿宋" w:eastAsia="仿宋"/>
          <w:b/>
          <w:bCs/>
          <w:sz w:val="36"/>
          <w:lang w:eastAsia="zh-CN"/>
        </w:rPr>
        <w:t>）</w:t>
      </w:r>
    </w:p>
    <w:p>
      <w:pPr>
        <w:spacing w:line="330" w:lineRule="exact"/>
        <w:ind w:firstLine="632" w:firstLineChars="300"/>
        <w:jc w:val="center"/>
        <w:rPr>
          <w:rFonts w:hint="eastAsia"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（2010年12月制定）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hAnsi="仿宋" w:eastAsia="仿宋"/>
                <w:b/>
                <w:bCs/>
                <w:lang w:eastAsia="zh-CN"/>
              </w:rPr>
              <w:t>二</w:t>
            </w:r>
            <w:r>
              <w:rPr>
                <w:rFonts w:hAnsi="仿宋" w:eastAsia="仿宋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姓</w:t>
            </w:r>
            <w:r>
              <w:rPr>
                <w:rFonts w:eastAsia="仿宋"/>
                <w:b/>
                <w:bCs/>
              </w:rPr>
              <w:t xml:space="preserve">  </w:t>
            </w:r>
            <w:r>
              <w:rPr>
                <w:rFonts w:hAnsi="仿宋" w:eastAsia="仿宋"/>
                <w:b/>
                <w:bCs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主检医师意见：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既往</w:t>
            </w:r>
          </w:p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1.</w:t>
            </w:r>
            <w:r>
              <w:rPr>
                <w:rFonts w:hAnsi="仿宋" w:eastAsia="仿宋"/>
                <w:b/>
                <w:bCs/>
              </w:rPr>
              <w:t>肝炎</w:t>
            </w:r>
            <w:r>
              <w:rPr>
                <w:rFonts w:eastAsia="仿宋"/>
                <w:b/>
                <w:bCs/>
              </w:rPr>
              <w:t xml:space="preserve"> 2.</w:t>
            </w:r>
            <w:r>
              <w:rPr>
                <w:rFonts w:hAnsi="仿宋" w:eastAsia="仿宋"/>
                <w:b/>
                <w:bCs/>
              </w:rPr>
              <w:t>结核</w:t>
            </w:r>
            <w:r>
              <w:rPr>
                <w:rFonts w:eastAsia="仿宋"/>
                <w:b/>
                <w:bCs/>
              </w:rPr>
              <w:t xml:space="preserve">  3.</w:t>
            </w:r>
            <w:r>
              <w:rPr>
                <w:rFonts w:hAnsi="仿宋" w:eastAsia="仿宋"/>
                <w:b/>
                <w:bCs/>
              </w:rPr>
              <w:t>皮肤病</w:t>
            </w:r>
            <w:r>
              <w:rPr>
                <w:rFonts w:eastAsia="仿宋"/>
                <w:b/>
                <w:bCs/>
              </w:rPr>
              <w:t xml:space="preserve"> 4.</w:t>
            </w:r>
            <w:r>
              <w:rPr>
                <w:rFonts w:hAnsi="仿宋" w:eastAsia="仿宋"/>
                <w:b/>
                <w:bCs/>
              </w:rPr>
              <w:t>性传播性疾病</w:t>
            </w:r>
            <w:r>
              <w:rPr>
                <w:rFonts w:eastAsia="仿宋"/>
                <w:b/>
                <w:bCs/>
              </w:rPr>
              <w:t xml:space="preserve">  5.</w:t>
            </w:r>
            <w:r>
              <w:rPr>
                <w:rFonts w:hAnsi="仿宋" w:eastAsia="仿宋"/>
                <w:b/>
                <w:bCs/>
              </w:rPr>
              <w:t>精神病</w:t>
            </w:r>
            <w:r>
              <w:rPr>
                <w:rFonts w:eastAsia="仿宋"/>
                <w:b/>
                <w:bCs/>
              </w:rPr>
              <w:t xml:space="preserve">  6.</w:t>
            </w:r>
            <w:r>
              <w:rPr>
                <w:rFonts w:hAnsi="仿宋" w:eastAsia="仿宋"/>
                <w:b/>
                <w:bCs/>
              </w:rPr>
              <w:t>其他：</w:t>
            </w:r>
            <w:r>
              <w:rPr>
                <w:rFonts w:eastAsia="仿宋"/>
                <w:b/>
                <w:bCs/>
              </w:rPr>
              <w:t xml:space="preserve"> </w:t>
            </w:r>
            <w:r>
              <w:rPr>
                <w:rFonts w:eastAsia="仿宋"/>
                <w:b/>
                <w:bCs/>
                <w:u w:val="single"/>
              </w:rPr>
              <w:t xml:space="preserve">             </w:t>
            </w:r>
            <w:r>
              <w:rPr>
                <w:rFonts w:eastAsia="仿宋"/>
                <w:b/>
                <w:bCs/>
              </w:rPr>
              <w:t xml:space="preserve"> </w:t>
            </w: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受检者确认签字：</w:t>
            </w:r>
            <w:r>
              <w:rPr>
                <w:rFonts w:eastAsia="仿宋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            </w:t>
            </w:r>
          </w:p>
          <w:p>
            <w:pPr>
              <w:spacing w:line="330" w:lineRule="exac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色觉检查图名称：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            </w:t>
            </w:r>
          </w:p>
          <w:p>
            <w:pPr>
              <w:spacing w:line="330" w:lineRule="exac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红（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黄（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绿（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蓝（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紫（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 xml:space="preserve">/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mmHg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肝</w:t>
            </w:r>
            <w:r>
              <w:rPr>
                <w:rFonts w:eastAsia="仿宋"/>
                <w:b/>
                <w:bCs/>
              </w:rPr>
              <w:t xml:space="preserve">                 </w:t>
            </w:r>
            <w:r>
              <w:rPr>
                <w:rFonts w:hAnsi="仿宋" w:eastAsia="仿宋"/>
                <w:b/>
                <w:bCs/>
              </w:rPr>
              <w:t>脾</w:t>
            </w:r>
            <w:r>
              <w:rPr>
                <w:rFonts w:eastAsia="仿宋"/>
                <w:b/>
                <w:bCs/>
              </w:rPr>
              <w:t xml:space="preserve">                  </w:t>
            </w:r>
            <w:r>
              <w:rPr>
                <w:rFonts w:hAnsi="仿宋" w:eastAsia="仿宋"/>
                <w:b/>
                <w:bCs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 xml:space="preserve">         </w:t>
            </w:r>
            <w:r>
              <w:rPr>
                <w:rFonts w:hAnsi="仿宋" w:eastAsia="仿宋"/>
                <w:b/>
                <w:bCs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左耳</w:t>
            </w:r>
            <w:r>
              <w:rPr>
                <w:rFonts w:eastAsia="仿宋"/>
                <w:b/>
                <w:bCs/>
              </w:rPr>
              <w:t xml:space="preserve">      </w:t>
            </w:r>
            <w:r>
              <w:rPr>
                <w:rFonts w:hAnsi="仿宋" w:eastAsia="仿宋"/>
                <w:b/>
                <w:bCs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右耳</w:t>
            </w:r>
            <w:r>
              <w:rPr>
                <w:rFonts w:eastAsia="仿宋"/>
                <w:b/>
                <w:bCs/>
              </w:rPr>
              <w:t xml:space="preserve">      </w:t>
            </w:r>
            <w:r>
              <w:rPr>
                <w:rFonts w:hAnsi="仿宋" w:eastAsia="仿宋"/>
                <w:b/>
                <w:bCs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（齿缺失</w:t>
            </w:r>
            <w:r>
              <w:rPr>
                <w:rFonts w:eastAsia="仿宋"/>
                <w:b/>
                <w:bCs/>
              </w:rPr>
              <w:t>——————+——————</w:t>
            </w:r>
            <w:r>
              <w:rPr>
                <w:rFonts w:hAnsi="仿宋" w:eastAsia="仿宋"/>
                <w:b/>
                <w:bCs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胸部透视</w:t>
            </w:r>
            <w:r>
              <w:rPr>
                <w:rFonts w:eastAsia="仿宋"/>
                <w:b/>
                <w:bCs/>
              </w:rPr>
              <w:t xml:space="preserve">                                                           </w:t>
            </w:r>
            <w:r>
              <w:rPr>
                <w:rFonts w:hAnsi="仿宋" w:eastAsia="仿宋"/>
                <w:b/>
                <w:bCs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30" w:lineRule="exact"/>
              <w:ind w:left="113" w:right="113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  <w:spacing w:val="-20"/>
              </w:rPr>
            </w:pPr>
            <w:r>
              <w:rPr>
                <w:rFonts w:hAnsi="仿宋" w:eastAsia="仿宋"/>
                <w:b/>
                <w:bCs/>
                <w:spacing w:val="-20"/>
              </w:rPr>
              <w:t>丙氨酸氨基转移酶</w:t>
            </w:r>
            <w:r>
              <w:rPr>
                <w:rFonts w:eastAsia="仿宋"/>
                <w:b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30" w:lineRule="exact"/>
              <w:ind w:left="113" w:right="113"/>
              <w:rPr>
                <w:rFonts w:eastAsia="仿宋"/>
                <w:b/>
                <w:bCs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30" w:lineRule="exact"/>
              <w:ind w:left="113" w:right="113"/>
              <w:rPr>
                <w:rFonts w:eastAsia="仿宋"/>
                <w:b/>
                <w:bCs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  <w:spacing w:val="-20"/>
              </w:rPr>
            </w:pPr>
            <w:r>
              <w:rPr>
                <w:rFonts w:hAnsi="仿宋" w:eastAsia="仿宋"/>
                <w:b/>
                <w:bCs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主检医师签名：</w:t>
            </w:r>
          </w:p>
          <w:p>
            <w:pPr>
              <w:snapToGrid w:val="0"/>
              <w:spacing w:line="330" w:lineRule="exact"/>
              <w:jc w:val="righ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年</w:t>
            </w:r>
            <w:r>
              <w:rPr>
                <w:rFonts w:eastAsia="仿宋"/>
                <w:b/>
                <w:bCs/>
              </w:rPr>
              <w:t xml:space="preserve">    </w:t>
            </w:r>
            <w:r>
              <w:rPr>
                <w:rFonts w:hAnsi="仿宋" w:eastAsia="仿宋"/>
                <w:b/>
                <w:bCs/>
              </w:rPr>
              <w:t>月</w:t>
            </w:r>
            <w:r>
              <w:rPr>
                <w:rFonts w:eastAsia="仿宋"/>
                <w:b/>
                <w:bCs/>
              </w:rPr>
              <w:t xml:space="preserve">    </w:t>
            </w:r>
            <w:r>
              <w:rPr>
                <w:rFonts w:hAnsi="仿宋" w:eastAsia="仿宋"/>
                <w:b/>
                <w:bCs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主检医师意见：</w:t>
            </w:r>
          </w:p>
          <w:p>
            <w:pPr>
              <w:snapToGrid w:val="0"/>
              <w:spacing w:line="330" w:lineRule="exact"/>
              <w:ind w:firstLine="2108" w:firstLineChars="1000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ind w:left="885" w:hanging="885" w:hangingChars="420"/>
        <w:textAlignment w:val="auto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  <w:b/>
          <w:bCs/>
        </w:rPr>
        <w:t>1.</w:t>
      </w:r>
      <w:r>
        <w:rPr>
          <w:rFonts w:hint="eastAsia" w:ascii="仿宋" w:hAnsi="仿宋" w:eastAsia="仿宋"/>
          <w:b/>
          <w:bCs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ind w:left="632" w:leftChars="0" w:firstLine="0" w:firstLineChars="0"/>
        <w:textAlignment w:val="auto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主检医师作体检结论要填写合格、不合格两种结论，并简单说明原因。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教师资格种类：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小学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     体检号：</w:t>
      </w:r>
    </w:p>
    <w:p>
      <w:pPr>
        <w:spacing w:line="240" w:lineRule="atLeas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  <w:lang w:eastAsia="zh-CN"/>
        </w:rPr>
        <w:t>（金东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区</w:t>
      </w:r>
      <w:r>
        <w:rPr>
          <w:rFonts w:hint="eastAsia" w:ascii="仿宋" w:hAnsi="仿宋" w:eastAsia="仿宋"/>
          <w:b/>
          <w:bCs/>
          <w:sz w:val="36"/>
          <w:lang w:eastAsia="zh-CN"/>
        </w:rPr>
        <w:t>）</w:t>
      </w:r>
    </w:p>
    <w:p>
      <w:pPr>
        <w:spacing w:line="240" w:lineRule="atLeast"/>
        <w:ind w:firstLine="632" w:firstLineChars="3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/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885" w:hangingChars="420"/>
        <w:textAlignment w:val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885" w:hangingChars="420"/>
        <w:textAlignment w:val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教师资格种类：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初中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         体检号：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  <w:lang w:eastAsia="zh-CN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  <w:lang w:eastAsia="zh-CN"/>
        </w:rPr>
        <w:t>（金东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区</w:t>
      </w:r>
      <w:r>
        <w:rPr>
          <w:rFonts w:hint="eastAsia" w:ascii="仿宋" w:hAnsi="仿宋" w:eastAsia="仿宋"/>
          <w:b/>
          <w:bCs/>
          <w:sz w:val="36"/>
          <w:lang w:eastAsia="zh-CN"/>
        </w:rPr>
        <w:t>）</w:t>
      </w:r>
    </w:p>
    <w:p>
      <w:pPr>
        <w:spacing w:line="240" w:lineRule="atLeast"/>
        <w:ind w:firstLine="632" w:firstLineChars="3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/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ind w:firstLine="2530" w:firstLineChars="12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ind w:left="885" w:hanging="885" w:hangingChars="42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B065D"/>
    <w:multiLevelType w:val="singleLevel"/>
    <w:tmpl w:val="B2AB065D"/>
    <w:lvl w:ilvl="0" w:tentative="0">
      <w:start w:val="2"/>
      <w:numFmt w:val="decimal"/>
      <w:suff w:val="space"/>
      <w:lvlText w:val="%1."/>
      <w:lvlJc w:val="left"/>
      <w:pPr>
        <w:ind w:left="6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507149"/>
    <w:rsid w:val="00674360"/>
    <w:rsid w:val="007074FD"/>
    <w:rsid w:val="007A2DD2"/>
    <w:rsid w:val="00D60BB1"/>
    <w:rsid w:val="00E3293A"/>
    <w:rsid w:val="00EC066C"/>
    <w:rsid w:val="00FF77EE"/>
    <w:rsid w:val="195F5F6D"/>
    <w:rsid w:val="1DC63A5B"/>
    <w:rsid w:val="1FE94B59"/>
    <w:rsid w:val="300B7CB2"/>
    <w:rsid w:val="60D25DF0"/>
    <w:rsid w:val="66A90F0B"/>
    <w:rsid w:val="6E8B0E4B"/>
    <w:rsid w:val="762B2008"/>
    <w:rsid w:val="7AE4322E"/>
    <w:rsid w:val="7DB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864</Characters>
  <Lines>7</Lines>
  <Paragraphs>2</Paragraphs>
  <TotalTime>2</TotalTime>
  <ScaleCrop>false</ScaleCrop>
  <LinksUpToDate>false</LinksUpToDate>
  <CharactersWithSpaces>1013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喷水池</cp:lastModifiedBy>
  <cp:lastPrinted>2018-10-23T01:46:00Z</cp:lastPrinted>
  <dcterms:modified xsi:type="dcterms:W3CDTF">2023-04-03T03:36:19Z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4C9651D226AE4493AF0BB0DE2D7DEE57</vt:lpwstr>
  </property>
</Properties>
</file>