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附件1：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公办幼儿园（含公办背景幼儿园）</w:t>
      </w:r>
      <w:r>
        <w:rPr>
          <w:rFonts w:hint="eastAsia"/>
          <w:sz w:val="30"/>
          <w:szCs w:val="30"/>
        </w:rPr>
        <w:t>名单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中心幼儿园、北仑区中心幼儿园港务分园、北仑区中心幼儿园明州分园、北仑区实验幼儿园、北仑区里仁童苑、北仑区新蕾幼儿园、北仑区新蕾四季幼儿园、北仑区梧桐艺术幼儿园、北仑区新碶街道长来幼儿园、北仑区新碶街道辽河幼儿园 、北仑区京华茗苑幼儿园、新碶世茂幼儿园 、北仑区新蕾吉利幼儿园、北仑区新碶街道泰河幼儿园、新碶街道仙荷幼儿园、北仑区新碶街道岩河幼儿园、新碶街道松花江幼儿园、北仑区高塘幼儿园、星悦幼儿园；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北仑区小港幼儿园、小港长山幼儿园、小港下邵幼儿园、宁波市厚生幼儿园（含教学点）、小港城区幼儿园、小港江南幼儿园、小港浃江幼儿园、小港枫林幼儿园；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宁波经济技术开发区幼儿园（含蔚斗分园）、北仑区戚家山中心幼儿园；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北仑区大碶幼儿园（含教学点）、大碶街道幼儿园派舍提香分园、北仑区保税南区幼儿园、大碶幼儿园灵山分园、北仑区大碶街道惠琴幼儿园、大碶街道叶秋幼儿园、大碶街道育才幼儿园；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北仑区柴桥幼儿园、穿山幼儿园、柴桥街道芦江幼儿园；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北仑区九峰幼儿园、九峰幼儿园黄鹂分园、九峰幼儿园陈华浦分园、九峰幼儿园霞浦分园、九峰幼儿园百灵分园；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北仑区春晓幼儿园、春晓幼儿园严玉德分园、春晓幼儿园友飞分园（含教学点）；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北仑区白峰幼儿园（含教学点）、北仑区白峰官庄幼儿园；</w:t>
      </w:r>
    </w:p>
    <w:p>
      <w:pPr>
        <w:ind w:firstLine="560" w:firstLineChars="200"/>
        <w:jc w:val="left"/>
        <w:rPr>
          <w:rFonts w:hint="eastAsia"/>
          <w:color w:val="0000FF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北仑区梅山幼儿园、梅山蝴蝶海分园；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北仑区郭巨幼儿园；</w:t>
      </w:r>
    </w:p>
    <w:p>
      <w:pPr>
        <w:ind w:firstLine="560" w:firstLineChars="200"/>
        <w:jc w:val="left"/>
        <w:rPr>
          <w:rFonts w:hint="eastAsia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en-US" w:eastAsia="zh-CN"/>
        </w:rPr>
        <w:t>大榭开发区中心幼儿园及分园、大榭开发区实验幼儿园及分园。</w:t>
      </w:r>
    </w:p>
    <w:p>
      <w:pPr>
        <w:ind w:firstLine="560" w:firstLineChars="200"/>
        <w:jc w:val="left"/>
        <w:rPr>
          <w:rFonts w:hint="eastAsia" w:eastAsia="宋体" w:cs="Times New Roman"/>
          <w:color w:val="auto"/>
          <w:sz w:val="28"/>
          <w:szCs w:val="28"/>
          <w:lang w:val="en-US" w:eastAsia="zh-CN"/>
        </w:rPr>
      </w:pP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注：各幼儿园公办（公办背景）起算时间以</w:t>
      </w:r>
      <w:r>
        <w:rPr>
          <w:rFonts w:hint="eastAsia" w:cs="Times New Roman"/>
          <w:color w:val="auto"/>
          <w:sz w:val="28"/>
          <w:szCs w:val="28"/>
          <w:lang w:val="en-US" w:eastAsia="zh-CN"/>
        </w:rPr>
        <w:t>公办幼儿园原开办时间或者实际转为公办园时间</w:t>
      </w:r>
      <w:r>
        <w:rPr>
          <w:rFonts w:hint="eastAsia" w:eastAsia="宋体" w:cs="Times New Roman"/>
          <w:color w:val="auto"/>
          <w:sz w:val="28"/>
          <w:szCs w:val="28"/>
          <w:lang w:val="en-US" w:eastAsia="zh-CN"/>
        </w:rPr>
        <w:t>为准。</w:t>
      </w:r>
    </w:p>
    <w:p>
      <w:pPr>
        <w:pStyle w:val="2"/>
        <w:spacing w:beforeAutospacing="0" w:afterAutospacing="0" w:line="288" w:lineRule="auto"/>
        <w:rPr>
          <w:rFonts w:ascii="宋体" w:hAnsi="宋体" w:cs="宋体"/>
          <w:b/>
          <w:bCs/>
          <w:color w:val="000000"/>
          <w:sz w:val="28"/>
          <w:szCs w:val="28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附件2</w:t>
      </w:r>
    </w:p>
    <w:p>
      <w:pPr>
        <w:pStyle w:val="2"/>
        <w:spacing w:beforeAutospacing="0" w:afterAutospacing="0" w:line="288" w:lineRule="auto"/>
        <w:jc w:val="center"/>
        <w:rPr>
          <w:rFonts w:hint="eastAsia"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北仑区教育局公开招聘公办幼儿园劳动合同制教师报名表</w:t>
      </w:r>
    </w:p>
    <w:p>
      <w:pPr>
        <w:jc w:val="center"/>
        <w:rPr>
          <w:rFonts w:hint="eastAsia"/>
          <w:b/>
          <w:bCs/>
        </w:rPr>
      </w:pPr>
    </w:p>
    <w:tbl>
      <w:tblPr>
        <w:tblStyle w:val="3"/>
        <w:tblW w:w="102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701"/>
        <w:gridCol w:w="1984"/>
        <w:gridCol w:w="851"/>
        <w:gridCol w:w="709"/>
        <w:gridCol w:w="1283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6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现就职单位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就职单位性质（区内公办、区内民办，其它）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教师资格证种类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（如：学前教育）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现户籍所在地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在职教育最高学历毕业院校及专业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在职教育最高学历毕业时间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曾任教过的幼儿园</w:t>
            </w:r>
          </w:p>
        </w:tc>
        <w:tc>
          <w:tcPr>
            <w:tcW w:w="44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个人荣誉或竞赛获奖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（教坛新秀、优质课等情况）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学习及工作简历</w:t>
            </w:r>
          </w:p>
        </w:tc>
        <w:tc>
          <w:tcPr>
            <w:tcW w:w="81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widowControl/>
        <w:ind w:left="630" w:hanging="630" w:hangingChars="300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color w:val="000000"/>
          <w:kern w:val="0"/>
          <w:szCs w:val="21"/>
        </w:rPr>
        <w:t>注：1.要求填写的内容，有则填，无则保持空白。2.本表所填写内容完全属实，如有作假，一经查实，考试成绩无效，取消录用资格。</w:t>
      </w:r>
    </w:p>
    <w:p>
      <w:pPr>
        <w:widowControl/>
        <w:ind w:firstLine="5400" w:firstLineChars="2250"/>
        <w:jc w:val="left"/>
        <w:rPr>
          <w:rFonts w:ascii="宋体" w:hAnsi="宋体" w:cs="宋体"/>
          <w:color w:val="000000"/>
          <w:kern w:val="0"/>
          <w:sz w:val="24"/>
          <w:u w:val="single"/>
        </w:rPr>
      </w:pPr>
      <w:r>
        <w:rPr>
          <w:rFonts w:hint="eastAsia" w:ascii="宋体" w:hAnsi="宋体" w:cs="宋体"/>
          <w:color w:val="000000"/>
          <w:kern w:val="0"/>
          <w:sz w:val="24"/>
        </w:rPr>
        <w:t>承诺人签字：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 xml:space="preserve">            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</w:rPr>
        <w:t xml:space="preserve">                                                        年     月    日</w:t>
      </w:r>
    </w:p>
    <w:p>
      <w:pPr>
        <w:pStyle w:val="2"/>
        <w:spacing w:beforeAutospacing="0" w:afterAutospacing="0" w:line="288" w:lineRule="auto"/>
        <w:rPr>
          <w:rFonts w:hint="eastAsia"/>
          <w:sz w:val="30"/>
          <w:szCs w:val="30"/>
          <w:lang w:val="en-US" w:eastAsia="zh-CN"/>
        </w:rPr>
      </w:pPr>
      <w:r>
        <w:rPr>
          <w:rFonts w:hint="default" w:eastAsia="宋体" w:cs="Times New Roman"/>
          <w:color w:val="auto"/>
          <w:sz w:val="28"/>
          <w:szCs w:val="28"/>
          <w:lang w:val="en-US" w:eastAsia="zh-CN"/>
        </w:rPr>
        <w:br w:type="page"/>
      </w: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3</w:t>
      </w: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A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1100"/>
        <w:gridCol w:w="57"/>
        <w:gridCol w:w="1611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（或相应证书）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年龄在50周岁以下（197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2022年9月至今北仑区内公办幼儿园（含公办背景幼儿园）在职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近三年考核在及格等第以上（工作不足三年的按工作年份考核均在及格等第以上）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具有二年及以上公办幼儿园（含公办背景幼儿园）工作经历或全日制本科及以上学历的教师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（财务、保健医生）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</w:p>
    <w:p>
      <w:pPr>
        <w:pStyle w:val="2"/>
        <w:spacing w:beforeAutospacing="0" w:afterAutospacing="0" w:line="288" w:lineRule="auto"/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幼儿园资格审查及考察推荐表（岗位</w:t>
      </w:r>
      <w:r>
        <w:rPr>
          <w:rFonts w:hint="eastAsia"/>
          <w:sz w:val="30"/>
          <w:szCs w:val="30"/>
          <w:lang w:val="en-US" w:eastAsia="zh-CN"/>
        </w:rPr>
        <w:t>B</w:t>
      </w:r>
      <w:r>
        <w:rPr>
          <w:rFonts w:hint="eastAsia"/>
          <w:sz w:val="30"/>
          <w:szCs w:val="30"/>
          <w:lang w:eastAsia="zh-CN"/>
        </w:rPr>
        <w:t>）</w:t>
      </w:r>
    </w:p>
    <w:tbl>
      <w:tblPr>
        <w:tblStyle w:val="3"/>
        <w:tblW w:w="94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804"/>
        <w:gridCol w:w="800"/>
        <w:gridCol w:w="1829"/>
        <w:gridCol w:w="271"/>
        <w:gridCol w:w="829"/>
        <w:gridCol w:w="1668"/>
        <w:gridCol w:w="1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目前在职幼儿园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招聘条件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具有中国国籍，遵守国家法律、法规，无违纪处分及违法记录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热爱教育事业，教育思想端正，工作责任心强。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spacing w:beforeAutospacing="0" w:afterAutospacing="0" w:line="288" w:lineRule="auto"/>
              <w:ind w:left="0" w:leftChars="0" w:firstLine="0" w:firstLineChars="0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遵守学校规章制度，不转发错误观点，不编造散布虚假信息、不良信息；不迟到早退，不参加与教师身份不符的活动，集体荣誉感强。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尊重幼儿，关心每一位孩子，不体罚或变相体罚，不组织有碍幼儿身心健康的活动。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廉洁从教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自觉抵制不正之风，不利用职务之便谋取私利，不进行有偿家教，不从事第二职业。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规范保教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以身作则，举止文明，礼貌待人，根据《指南》精神，以游戏化形式组织幼儿半日活动，上班期间不做与工作无关的事，不玩忽职守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持有教师资格证书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大专及以上学历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年龄在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周岁以下（19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83</w:t>
            </w: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年1月1日及以后出生）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8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Autospacing="0" w:afterAutospacing="0" w:line="288" w:lineRule="auto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2022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  <w:t>年9月至今在北仑区内幼儿园在职的教师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填报人（签字）：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jc w:val="both"/>
              <w:rPr>
                <w:rFonts w:hint="eastAsia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4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辖区中心幼儿园</w:t>
            </w:r>
            <w:r>
              <w:rPr>
                <w:rFonts w:hint="eastAsia"/>
                <w:lang w:eastAsia="zh-CN"/>
              </w:rPr>
              <w:t>审批</w:t>
            </w:r>
            <w:r>
              <w:rPr>
                <w:rFonts w:hint="eastAsia"/>
              </w:rPr>
              <w:t>意见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园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长（签字）：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/>
              </w:rPr>
              <w:t>盖章：</w:t>
            </w:r>
          </w:p>
        </w:tc>
      </w:tr>
    </w:tbl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beforeAutospacing="0" w:afterAutospacing="0" w:line="288" w:lineRule="auto"/>
        <w:rPr>
          <w:b/>
          <w:bCs/>
        </w:rPr>
      </w:pPr>
      <w:r>
        <w:rPr>
          <w:rFonts w:hint="eastAsia"/>
          <w:b/>
          <w:bCs/>
          <w:sz w:val="30"/>
          <w:szCs w:val="30"/>
          <w:lang w:eastAsia="zh-CN"/>
        </w:rPr>
        <w:t>附件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幼儿园资格审查及考察推荐汇总表</w:t>
      </w:r>
    </w:p>
    <w:tbl>
      <w:tblPr>
        <w:tblStyle w:val="4"/>
        <w:tblpPr w:leftFromText="180" w:rightFromText="180" w:vertAnchor="text" w:horzAnchor="page" w:tblpX="1805" w:tblpY="479"/>
        <w:tblOverlap w:val="never"/>
        <w:tblW w:w="130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44"/>
        <w:gridCol w:w="1500"/>
        <w:gridCol w:w="1290"/>
        <w:gridCol w:w="1920"/>
        <w:gridCol w:w="2070"/>
        <w:gridCol w:w="1320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身份证号码</w:t>
            </w: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B岗人员是否兼报定向岗位</w:t>
            </w: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是否符合报考条件</w:t>
            </w:r>
          </w:p>
        </w:tc>
        <w:tc>
          <w:tcPr>
            <w:tcW w:w="132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所在幼儿园</w:t>
            </w:r>
          </w:p>
        </w:tc>
        <w:tc>
          <w:tcPr>
            <w:tcW w:w="21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所在辖区中心幼儿园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 w:eastAsia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44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290" w:type="dxa"/>
            <w:vAlign w:val="top"/>
          </w:tcPr>
          <w:p>
            <w:pPr>
              <w:widowControl/>
              <w:spacing w:line="360" w:lineRule="auto"/>
              <w:jc w:val="center"/>
            </w:pPr>
          </w:p>
        </w:tc>
        <w:tc>
          <w:tcPr>
            <w:tcW w:w="19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07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20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3" w:type="dxa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jc w:val="both"/>
        <w:rPr>
          <w:rFonts w:hint="default" w:ascii="宋体" w:hAnsi="宋体" w:cs="宋体"/>
          <w:kern w:val="0"/>
          <w:sz w:val="21"/>
          <w:szCs w:val="21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1"/>
          <w:szCs w:val="21"/>
          <w:lang w:val="en-US" w:eastAsia="zh-CN"/>
        </w:rPr>
        <w:t>辖区中心幼儿园（盖章）：                                               填报人：                   联系电话：</w:t>
      </w:r>
    </w:p>
    <w:p>
      <w:pPr>
        <w:ind w:firstLine="560" w:firstLineChars="200"/>
        <w:jc w:val="left"/>
        <w:rPr>
          <w:rFonts w:hint="default" w:eastAsia="宋体" w:cs="Times New Roman"/>
          <w:color w:val="auto"/>
          <w:sz w:val="28"/>
          <w:szCs w:val="28"/>
          <w:lang w:val="en-US" w:eastAsia="zh-CN"/>
        </w:rPr>
      </w:pPr>
    </w:p>
    <w:sectPr>
      <w:pgSz w:w="16838" w:h="11906" w:orient="landscape"/>
      <w:pgMar w:top="1689" w:right="1440" w:bottom="1633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162E97"/>
    <w:rsid w:val="0504066E"/>
    <w:rsid w:val="05C06E0B"/>
    <w:rsid w:val="07650029"/>
    <w:rsid w:val="07DB74F2"/>
    <w:rsid w:val="0A495771"/>
    <w:rsid w:val="0BA2621E"/>
    <w:rsid w:val="0D834AE6"/>
    <w:rsid w:val="0DD708D1"/>
    <w:rsid w:val="120D3DE4"/>
    <w:rsid w:val="151A4531"/>
    <w:rsid w:val="19CB2D9E"/>
    <w:rsid w:val="247A71B1"/>
    <w:rsid w:val="256B7F8B"/>
    <w:rsid w:val="26813FC6"/>
    <w:rsid w:val="308B0DDC"/>
    <w:rsid w:val="31154802"/>
    <w:rsid w:val="31CC7A5B"/>
    <w:rsid w:val="31F53E25"/>
    <w:rsid w:val="32EB33D0"/>
    <w:rsid w:val="33F708FB"/>
    <w:rsid w:val="354A2D73"/>
    <w:rsid w:val="3BB22BF0"/>
    <w:rsid w:val="3C1F1B41"/>
    <w:rsid w:val="42E57837"/>
    <w:rsid w:val="484A4414"/>
    <w:rsid w:val="50953A99"/>
    <w:rsid w:val="50E91D7A"/>
    <w:rsid w:val="52644E19"/>
    <w:rsid w:val="53E36E83"/>
    <w:rsid w:val="53F22063"/>
    <w:rsid w:val="59951A98"/>
    <w:rsid w:val="59A318D1"/>
    <w:rsid w:val="5A4B1E3C"/>
    <w:rsid w:val="5B1F2338"/>
    <w:rsid w:val="5BF2153E"/>
    <w:rsid w:val="690E3F8C"/>
    <w:rsid w:val="693570AA"/>
    <w:rsid w:val="69943965"/>
    <w:rsid w:val="6CEA767D"/>
    <w:rsid w:val="6ECE588B"/>
    <w:rsid w:val="6FFD6EC4"/>
    <w:rsid w:val="70DB5D69"/>
    <w:rsid w:val="712D66A7"/>
    <w:rsid w:val="76F944DC"/>
    <w:rsid w:val="785226B4"/>
    <w:rsid w:val="787C019A"/>
    <w:rsid w:val="7A9D45D5"/>
    <w:rsid w:val="7D6C5F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cp:lastPrinted>2023-03-16T11:47:00Z</cp:lastPrinted>
  <dcterms:modified xsi:type="dcterms:W3CDTF">2023-03-20T08:08:27Z</dcterms:modified>
  <dc:title>附件三：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307D290A0F9A4B7C8BB06DE31E0F39CB</vt:lpwstr>
  </property>
</Properties>
</file>