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56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-88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浙江省普通话水平测试考生健康状况报告表</w:t>
      </w:r>
    </w:p>
    <w:tbl>
      <w:tblPr>
        <w:tblW w:w="8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296"/>
        <w:gridCol w:w="2082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68" w:hRule="atLeast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bookmarkStart w:id="0" w:name="_GoBack"/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报名所在地</w:t>
            </w:r>
          </w:p>
        </w:tc>
        <w:tc>
          <w:tcPr>
            <w:tcW w:w="12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20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联系电话</w:t>
            </w:r>
            <w:r>
              <w:rPr>
                <w:rStyle w:val="5"/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（本人“健康码”手机号）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现就读学校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或工作单位</w:t>
            </w:r>
          </w:p>
        </w:tc>
        <w:tc>
          <w:tcPr>
            <w:tcW w:w="65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当前是否完成浙江省“健康码”、“行程码”（支付宝）申请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是   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11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Style w:val="5"/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请考生如实提供以下考前14天内本人健康状况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当前本人浙江“健康码”、“行程码”状况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□绿码   □非绿码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考前14天内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本人健康状况</w:t>
            </w:r>
          </w:p>
        </w:tc>
        <w:tc>
          <w:tcPr>
            <w:tcW w:w="3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有无出现过发热症状（≥37.3℃）</w:t>
            </w:r>
          </w:p>
        </w:tc>
        <w:tc>
          <w:tcPr>
            <w:tcW w:w="3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有   □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</w:p>
        </w:tc>
        <w:tc>
          <w:tcPr>
            <w:tcW w:w="33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有无出现过乏力、干咳或腹泻等症状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有   □ 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考前14天内是否去过绍兴市外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是   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考前14天内是否有中高风险地区旅居史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是   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是否为新冠肺炎确诊病例、无症状感染者及中高风险地区人员密切接触者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是   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9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1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是   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赴考时乘坐的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交通工具</w:t>
            </w:r>
          </w:p>
        </w:tc>
        <w:tc>
          <w:tcPr>
            <w:tcW w:w="651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□ 公共交通    □ 自驾车    □ 学校或单位派车    □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1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both"/>
            </w:pPr>
            <w:r>
              <w:rPr>
                <w:rStyle w:val="5"/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bdr w:val="none" w:color="auto" w:sz="0" w:space="0"/>
              </w:rPr>
              <w:t>本人承诺以上所填考前14天内本人健康状况属实。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注：1.请考生认真如实填写本表，并于考试当日至考点报到时提交考试工作人员。未提交者，不得参加当次考试；2.考生进入考点，必须扫场所码，同时满足以下条件：浙江“健康码”绿码、“行程卡”绿码；本人当天考试前48小时内新冠肺炎病毒核酸检测阴性报告（纸质、电子均可）；近7天内省外非风险地区返诸考生，还需提供返诸后“三天三检”核酸检测阴性证明（每次间隔24小时)，省内非风险地区（绍兴市外）返诸考生，需提供返诸后“三天两检”核酸检测阴性证明（每次间隔24小时)；绍兴市内落实48小时核酸阴性要求；现场测温37.3℃以下。3.7天内由低中高风险地区返诸的严格按照绍兴市防控办“工作提示”落实相应健康管控，禁止入校。健康码异常和不佩戴口罩者禁止进入考点。有疫情地区旅居史的，禁止入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bdr w:val="none" w:color="auto" w:sz="0" w:space="0"/>
          <w:shd w:val="clear" w:fill="FFFFFF"/>
        </w:rPr>
        <w:t>               考生（签字）：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bdr w:val="none" w:color="auto" w:sz="0" w:space="0"/>
          <w:shd w:val="clear" w:fill="FFFFFF"/>
        </w:rPr>
        <w:t>   日 期：2022年11月        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08326C0E"/>
    <w:rsid w:val="083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2022-11-04T05:39:00Z</dcterms:created>
  <dc:creator>陈营</dc:creator>
  <cp:lastModifiedBy>陈营</cp:lastModifiedBy>
  <dcterms:modified xsi:type="dcterms:W3CDTF">2022-11-04T05:39:59Z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D35E5D94EE0449659CF29AB7F3814664</vt:lpwstr>
  </property>
</Properties>
</file>