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1</w:t>
      </w:r>
    </w:p>
    <w:p>
      <w:pPr>
        <w:keepNext w:val="0"/>
        <w:keepLines w:val="0"/>
        <w:pageBreakBefore w:val="0"/>
        <w:widowControl w:val="0"/>
        <w:kinsoku/>
        <w:wordWrap/>
        <w:overflowPunct/>
        <w:topLinePunct w:val="0"/>
        <w:autoSpaceDE/>
        <w:autoSpaceDN/>
        <w:bidi w:val="0"/>
        <w:spacing w:line="400" w:lineRule="exact"/>
        <w:ind w:firstLine="1968" w:firstLineChars="700"/>
        <w:textAlignment w:val="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rPr>
        <w:t>202</w:t>
      </w: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rPr>
        <w:t>年</w:t>
      </w:r>
      <w:r>
        <w:rPr>
          <w:rFonts w:hint="eastAsia" w:ascii="宋体" w:hAnsi="宋体" w:cs="宋体"/>
          <w:b/>
          <w:bCs/>
          <w:color w:val="auto"/>
          <w:sz w:val="28"/>
          <w:szCs w:val="28"/>
          <w:lang w:eastAsia="zh-CN"/>
        </w:rPr>
        <w:t>上</w:t>
      </w:r>
      <w:r>
        <w:rPr>
          <w:rFonts w:hint="eastAsia" w:ascii="宋体" w:hAnsi="宋体" w:eastAsia="宋体" w:cs="宋体"/>
          <w:b/>
          <w:bCs/>
          <w:color w:val="auto"/>
          <w:sz w:val="28"/>
          <w:szCs w:val="28"/>
        </w:rPr>
        <w:t>半年教师资格认定健康体检须知</w:t>
      </w:r>
    </w:p>
    <w:p>
      <w:pPr>
        <w:keepNext w:val="0"/>
        <w:keepLines w:val="0"/>
        <w:pageBreakBefore w:val="0"/>
        <w:widowControl w:val="0"/>
        <w:kinsoku/>
        <w:wordWrap/>
        <w:overflowPunct/>
        <w:topLinePunct w:val="0"/>
        <w:autoSpaceDE/>
        <w:autoSpaceDN/>
        <w:bidi w:val="0"/>
        <w:spacing w:line="400" w:lineRule="exact"/>
        <w:ind w:firstLine="1470" w:firstLineChars="70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平湖市</w:t>
      </w:r>
      <w:r>
        <w:rPr>
          <w:rFonts w:hint="eastAsia" w:ascii="宋体" w:hAnsi="宋体" w:cs="宋体"/>
          <w:color w:val="auto"/>
          <w:sz w:val="21"/>
          <w:szCs w:val="21"/>
          <w:lang w:eastAsia="zh-CN"/>
        </w:rPr>
        <w:t>社会人员申报者</w:t>
      </w:r>
      <w:r>
        <w:rPr>
          <w:rFonts w:hint="eastAsia" w:ascii="宋体" w:hAnsi="宋体" w:eastAsia="宋体" w:cs="宋体"/>
          <w:color w:val="auto"/>
          <w:sz w:val="21"/>
          <w:szCs w:val="21"/>
        </w:rPr>
        <w:t>适用</w:t>
      </w:r>
      <w:r>
        <w:rPr>
          <w:rFonts w:hint="eastAsia" w:ascii="宋体" w:hAnsi="宋体" w:cs="宋体"/>
          <w:color w:val="auto"/>
          <w:sz w:val="21"/>
          <w:szCs w:val="21"/>
          <w:lang w:eastAsia="zh-CN"/>
        </w:rPr>
        <w:t>）</w:t>
      </w:r>
    </w:p>
    <w:p>
      <w:pPr>
        <w:keepNext w:val="0"/>
        <w:keepLines w:val="0"/>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欢迎您来我院健康体检！为了做好本次体检工作，并能准确反映您身体的真实状况，现将体检有关事项向您告知如下:</w:t>
      </w:r>
    </w:p>
    <w:p>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一、</w:t>
      </w:r>
      <w:r>
        <w:rPr>
          <w:rFonts w:hint="eastAsia" w:ascii="宋体" w:hAnsi="宋体" w:eastAsia="宋体" w:cs="宋体"/>
          <w:b/>
          <w:bCs/>
          <w:color w:val="auto"/>
          <w:sz w:val="24"/>
          <w:szCs w:val="24"/>
        </w:rPr>
        <w:t>体检</w:t>
      </w:r>
      <w:r>
        <w:rPr>
          <w:rFonts w:hint="eastAsia" w:ascii="宋体" w:hAnsi="宋体" w:eastAsia="宋体" w:cs="宋体"/>
          <w:b/>
          <w:bCs/>
          <w:color w:val="auto"/>
          <w:sz w:val="24"/>
          <w:szCs w:val="24"/>
          <w:lang w:eastAsia="zh-CN"/>
        </w:rPr>
        <w:t>日期</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16</w:t>
      </w:r>
      <w:r>
        <w:rPr>
          <w:rFonts w:hint="eastAsia" w:ascii="宋体" w:hAnsi="宋体" w:eastAsia="宋体" w:cs="宋体"/>
          <w:color w:val="auto"/>
          <w:sz w:val="24"/>
          <w:szCs w:val="24"/>
        </w:rPr>
        <w:t>日至</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18</w:t>
      </w:r>
      <w:r>
        <w:rPr>
          <w:rFonts w:hint="eastAsia" w:ascii="宋体" w:hAnsi="宋体" w:eastAsia="宋体" w:cs="宋体"/>
          <w:color w:val="auto"/>
          <w:sz w:val="24"/>
          <w:szCs w:val="24"/>
        </w:rPr>
        <w:t>日</w:t>
      </w:r>
      <w:r>
        <w:rPr>
          <w:rFonts w:hint="eastAsia" w:ascii="宋体" w:hAnsi="宋体" w:eastAsia="宋体" w:cs="宋体"/>
          <w:color w:val="auto"/>
          <w:sz w:val="24"/>
          <w:szCs w:val="24"/>
          <w:lang w:eastAsia="zh-CN"/>
        </w:rPr>
        <w:t>（</w:t>
      </w:r>
      <w:r>
        <w:rPr>
          <w:rFonts w:hint="eastAsia" w:ascii="宋体" w:hAnsi="宋体" w:cs="宋体"/>
          <w:color w:val="auto"/>
          <w:sz w:val="24"/>
          <w:szCs w:val="24"/>
          <w:lang w:eastAsia="zh-CN"/>
        </w:rPr>
        <w:t>节假日与</w:t>
      </w:r>
      <w:r>
        <w:rPr>
          <w:rFonts w:hint="eastAsia" w:ascii="宋体" w:hAnsi="宋体" w:eastAsia="宋体" w:cs="宋体"/>
          <w:color w:val="auto"/>
          <w:sz w:val="24"/>
          <w:szCs w:val="24"/>
          <w:lang w:eastAsia="zh-CN"/>
        </w:rPr>
        <w:t>周日除外）</w:t>
      </w:r>
    </w:p>
    <w:p>
      <w:pPr>
        <w:keepNext w:val="0"/>
        <w:keepLines w:val="0"/>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lang w:eastAsia="zh-CN"/>
        </w:rPr>
      </w:pPr>
      <w:r>
        <w:rPr>
          <w:rFonts w:hint="eastAsia" w:ascii="宋体" w:hAnsi="宋体" w:cs="宋体"/>
          <w:b/>
          <w:bCs/>
          <w:color w:val="auto"/>
          <w:sz w:val="24"/>
          <w:szCs w:val="24"/>
          <w:lang w:eastAsia="zh-CN"/>
        </w:rPr>
        <w:t>二、</w:t>
      </w:r>
      <w:r>
        <w:rPr>
          <w:rFonts w:hint="eastAsia" w:ascii="宋体" w:hAnsi="宋体" w:eastAsia="宋体" w:cs="宋体"/>
          <w:b/>
          <w:bCs/>
          <w:color w:val="auto"/>
          <w:sz w:val="24"/>
          <w:szCs w:val="24"/>
        </w:rPr>
        <w:t>体检</w:t>
      </w:r>
      <w:r>
        <w:rPr>
          <w:rFonts w:hint="eastAsia" w:ascii="宋体" w:hAnsi="宋体" w:eastAsia="宋体" w:cs="宋体"/>
          <w:b/>
          <w:bCs/>
          <w:color w:val="auto"/>
          <w:sz w:val="24"/>
          <w:szCs w:val="24"/>
          <w:lang w:eastAsia="zh-CN"/>
        </w:rPr>
        <w:t>时间</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rPr>
        <w:t>上午8:</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0--9:30</w:t>
      </w:r>
    </w:p>
    <w:p>
      <w:pPr>
        <w:keepNext w:val="0"/>
        <w:keepLines w:val="0"/>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color w:val="auto"/>
          <w:sz w:val="24"/>
          <w:szCs w:val="24"/>
        </w:rPr>
      </w:pPr>
      <w:r>
        <w:rPr>
          <w:rFonts w:hint="eastAsia" w:ascii="宋体" w:hAnsi="宋体" w:cs="宋体"/>
          <w:b/>
          <w:bCs/>
          <w:color w:val="auto"/>
          <w:sz w:val="24"/>
          <w:szCs w:val="24"/>
          <w:lang w:eastAsia="zh-CN"/>
        </w:rPr>
        <w:t>三、</w:t>
      </w:r>
      <w:r>
        <w:rPr>
          <w:rFonts w:hint="eastAsia" w:ascii="宋体" w:hAnsi="宋体" w:eastAsia="宋体" w:cs="宋体"/>
          <w:b/>
          <w:bCs/>
          <w:color w:val="auto"/>
          <w:sz w:val="24"/>
          <w:szCs w:val="24"/>
        </w:rPr>
        <w:t>体检地点</w:t>
      </w:r>
      <w:r>
        <w:rPr>
          <w:rFonts w:hint="eastAsia" w:ascii="宋体" w:hAnsi="宋体" w:eastAsia="宋体" w:cs="宋体"/>
          <w:b/>
          <w:bCs/>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平湖市第一人民医院四楼</w:t>
      </w:r>
      <w:r>
        <w:rPr>
          <w:rFonts w:hint="eastAsia" w:ascii="宋体" w:hAnsi="宋体" w:eastAsia="宋体" w:cs="宋体"/>
          <w:color w:val="auto"/>
          <w:sz w:val="24"/>
          <w:szCs w:val="24"/>
        </w:rPr>
        <w:t>体检中心。</w:t>
      </w:r>
    </w:p>
    <w:p>
      <w:pPr>
        <w:keepNext w:val="0"/>
        <w:keepLines w:val="0"/>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宋体" w:hAnsi="宋体" w:eastAsia="宋体" w:cs="宋体"/>
          <w:color w:val="auto"/>
          <w:sz w:val="24"/>
          <w:szCs w:val="24"/>
          <w:u w:val="single"/>
          <w:lang w:val="en-US" w:eastAsia="zh-CN"/>
        </w:rPr>
      </w:pPr>
      <w:r>
        <w:rPr>
          <w:rFonts w:hint="eastAsia" w:ascii="宋体" w:hAnsi="宋体" w:cs="宋体"/>
          <w:b/>
          <w:bCs/>
          <w:color w:val="auto"/>
          <w:sz w:val="24"/>
          <w:szCs w:val="24"/>
          <w:lang w:eastAsia="zh-CN"/>
        </w:rPr>
        <w:t>四、</w:t>
      </w:r>
      <w:r>
        <w:rPr>
          <w:rFonts w:hint="eastAsia" w:ascii="宋体" w:hAnsi="宋体" w:eastAsia="宋体" w:cs="宋体"/>
          <w:b/>
          <w:bCs/>
          <w:color w:val="auto"/>
          <w:sz w:val="24"/>
          <w:szCs w:val="24"/>
          <w:lang w:eastAsia="zh-CN"/>
        </w:rPr>
        <w:t>体检项目</w:t>
      </w:r>
      <w:r>
        <w:rPr>
          <w:rFonts w:hint="eastAsia" w:ascii="宋体" w:hAnsi="宋体" w:eastAsia="宋体" w:cs="宋体"/>
          <w:color w:val="auto"/>
          <w:sz w:val="24"/>
          <w:szCs w:val="24"/>
          <w:lang w:val="en-US" w:eastAsia="zh-CN"/>
        </w:rPr>
        <w:t xml:space="preserve">  内科、外科、五官科、眼科、肝功能、胸片等。根据《浙江省教育厅教师资格认定指导中心关于调整申请认定幼儿园教师资格人员体检标准的函》的要求，对申请认定幼儿园教师资格人员，增加淋球菌、梅毒螺旋体等项目的检查。</w:t>
      </w:r>
      <w:r>
        <w:rPr>
          <w:rFonts w:hint="eastAsia" w:ascii="宋体" w:hAnsi="宋体" w:eastAsia="宋体" w:cs="宋体"/>
          <w:color w:val="auto"/>
          <w:sz w:val="24"/>
          <w:szCs w:val="24"/>
          <w:u w:val="single"/>
          <w:lang w:val="en-US" w:eastAsia="zh-CN"/>
        </w:rPr>
        <w:t>（申请人在认定体检时，经认定机构指定医院医生现场确认已怀孕的，可以免做胸透检查。申请人自带怀孕证明的，不予认可。备孕和哺乳期的人员一律不免检胸透。）</w:t>
      </w:r>
    </w:p>
    <w:p>
      <w:pPr>
        <w:keepNext w:val="0"/>
        <w:keepLines w:val="0"/>
        <w:pageBreakBefore w:val="0"/>
        <w:widowControl w:val="0"/>
        <w:numPr>
          <w:ilvl w:val="0"/>
          <w:numId w:val="0"/>
        </w:numPr>
        <w:kinsoku/>
        <w:wordWrap/>
        <w:overflowPunct/>
        <w:topLinePunct w:val="0"/>
        <w:autoSpaceDE/>
        <w:autoSpaceDN/>
        <w:bidi w:val="0"/>
        <w:spacing w:line="400" w:lineRule="exact"/>
        <w:ind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u w:val="none"/>
          <w:lang w:val="en-US" w:eastAsia="zh-CN"/>
        </w:rPr>
        <w:t>五</w:t>
      </w:r>
      <w:r>
        <w:rPr>
          <w:rFonts w:hint="eastAsia" w:ascii="宋体" w:hAnsi="宋体" w:cs="宋体"/>
          <w:b/>
          <w:bCs/>
          <w:color w:val="auto"/>
          <w:sz w:val="24"/>
          <w:szCs w:val="24"/>
          <w:u w:val="none"/>
          <w:lang w:val="en-US" w:eastAsia="zh-CN"/>
        </w:rPr>
        <w:t>、</w:t>
      </w:r>
      <w:r>
        <w:rPr>
          <w:rFonts w:hint="eastAsia" w:ascii="宋体" w:hAnsi="宋体" w:eastAsia="宋体" w:cs="宋体"/>
          <w:b/>
          <w:bCs/>
          <w:color w:val="auto"/>
          <w:sz w:val="24"/>
          <w:szCs w:val="24"/>
          <w:u w:val="none"/>
          <w:lang w:eastAsia="zh-CN"/>
        </w:rPr>
        <w:t>体</w:t>
      </w:r>
      <w:r>
        <w:rPr>
          <w:rFonts w:hint="eastAsia" w:ascii="宋体" w:hAnsi="宋体" w:eastAsia="宋体" w:cs="宋体"/>
          <w:b/>
          <w:bCs/>
          <w:color w:val="auto"/>
          <w:sz w:val="24"/>
          <w:szCs w:val="24"/>
          <w:lang w:eastAsia="zh-CN"/>
        </w:rPr>
        <w:t>检流程</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申请人持身份证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健康码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体检表（来院前请先贴好照片，填写好个人基本信息）</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在体检中心</w:t>
      </w:r>
      <w:r>
        <w:rPr>
          <w:rFonts w:hint="eastAsia" w:ascii="宋体" w:hAnsi="宋体" w:eastAsia="宋体" w:cs="宋体"/>
          <w:color w:val="auto"/>
          <w:sz w:val="24"/>
          <w:szCs w:val="24"/>
          <w:lang w:eastAsia="zh-CN"/>
        </w:rPr>
        <w:t>报到</w:t>
      </w:r>
      <w:r>
        <w:rPr>
          <w:rFonts w:hint="eastAsia" w:ascii="宋体" w:hAnsi="宋体" w:eastAsia="宋体" w:cs="宋体"/>
          <w:color w:val="auto"/>
          <w:sz w:val="24"/>
          <w:szCs w:val="24"/>
        </w:rPr>
        <w:t>交费。</w:t>
      </w:r>
      <w:r>
        <w:rPr>
          <w:rFonts w:hint="eastAsia" w:ascii="宋体" w:hAnsi="宋体" w:eastAsia="宋体" w:cs="宋体"/>
          <w:color w:val="auto"/>
          <w:sz w:val="24"/>
          <w:szCs w:val="24"/>
          <w:u w:val="single"/>
        </w:rPr>
        <w:t>携带的体检表与自己</w:t>
      </w:r>
      <w:r>
        <w:rPr>
          <w:rFonts w:hint="eastAsia" w:ascii="宋体" w:hAnsi="宋体" w:eastAsia="宋体" w:cs="宋体"/>
          <w:color w:val="auto"/>
          <w:sz w:val="24"/>
          <w:szCs w:val="24"/>
          <w:u w:val="single"/>
          <w:lang w:eastAsia="zh-CN"/>
        </w:rPr>
        <w:t>申报</w:t>
      </w:r>
      <w:r>
        <w:rPr>
          <w:rFonts w:hint="eastAsia" w:ascii="宋体" w:hAnsi="宋体" w:eastAsia="宋体" w:cs="宋体"/>
          <w:color w:val="auto"/>
          <w:sz w:val="24"/>
          <w:szCs w:val="24"/>
          <w:u w:val="single"/>
        </w:rPr>
        <w:t>的</w:t>
      </w:r>
      <w:r>
        <w:rPr>
          <w:rFonts w:hint="eastAsia" w:ascii="宋体" w:hAnsi="宋体" w:eastAsia="宋体" w:cs="宋体"/>
          <w:color w:val="auto"/>
          <w:sz w:val="24"/>
          <w:szCs w:val="24"/>
          <w:u w:val="single"/>
          <w:lang w:eastAsia="zh-CN"/>
        </w:rPr>
        <w:t>教师</w:t>
      </w:r>
      <w:r>
        <w:rPr>
          <w:rFonts w:hint="eastAsia" w:ascii="宋体" w:hAnsi="宋体" w:eastAsia="宋体" w:cs="宋体"/>
          <w:color w:val="auto"/>
          <w:sz w:val="24"/>
          <w:szCs w:val="24"/>
          <w:u w:val="single"/>
        </w:rPr>
        <w:t>资格</w:t>
      </w:r>
      <w:r>
        <w:rPr>
          <w:rFonts w:hint="eastAsia" w:ascii="宋体" w:hAnsi="宋体" w:eastAsia="宋体" w:cs="宋体"/>
          <w:color w:val="auto"/>
          <w:sz w:val="24"/>
          <w:szCs w:val="24"/>
          <w:u w:val="single"/>
          <w:lang w:eastAsia="zh-CN"/>
        </w:rPr>
        <w:t>种类</w:t>
      </w:r>
      <w:r>
        <w:rPr>
          <w:rFonts w:hint="eastAsia" w:ascii="宋体" w:hAnsi="宋体" w:eastAsia="宋体" w:cs="宋体"/>
          <w:color w:val="auto"/>
          <w:sz w:val="24"/>
          <w:szCs w:val="24"/>
          <w:u w:val="single"/>
        </w:rPr>
        <w:t>相一致。</w:t>
      </w:r>
      <w:r>
        <w:rPr>
          <w:rFonts w:hint="eastAsia" w:ascii="宋体" w:hAnsi="宋体" w:eastAsia="宋体" w:cs="宋体"/>
          <w:color w:val="auto"/>
          <w:sz w:val="24"/>
          <w:szCs w:val="24"/>
        </w:rPr>
        <w:t>照片或表格不带者不予办理。</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2.按体检项目在相应科室做体检。</w:t>
      </w:r>
    </w:p>
    <w:p>
      <w:pPr>
        <w:keepNext w:val="0"/>
        <w:keepLines w:val="0"/>
        <w:pageBreakBefore w:val="0"/>
        <w:widowControl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3.体检结束后请将体检表交到</w:t>
      </w:r>
      <w:r>
        <w:rPr>
          <w:rFonts w:hint="eastAsia" w:ascii="宋体" w:hAnsi="宋体" w:eastAsia="宋体" w:cs="宋体"/>
          <w:color w:val="auto"/>
          <w:sz w:val="24"/>
          <w:szCs w:val="24"/>
          <w:lang w:eastAsia="zh-CN"/>
        </w:rPr>
        <w:t>体检中心办公室。</w:t>
      </w:r>
    </w:p>
    <w:p>
      <w:pPr>
        <w:keepNext w:val="0"/>
        <w:keepLines w:val="0"/>
        <w:pageBreakBefore w:val="0"/>
        <w:widowControl w:val="0"/>
        <w:numPr>
          <w:ilvl w:val="0"/>
          <w:numId w:val="0"/>
        </w:numPr>
        <w:kinsoku/>
        <w:wordWrap/>
        <w:overflowPunct/>
        <w:topLinePunct w:val="0"/>
        <w:autoSpaceDE/>
        <w:autoSpaceDN/>
        <w:bidi w:val="0"/>
        <w:spacing w:line="400" w:lineRule="exact"/>
        <w:ind w:left="479" w:leftChars="228" w:firstLine="0" w:firstLineChars="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eastAsia="zh-CN"/>
        </w:rPr>
        <w:t>六</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注意事项</w:t>
      </w:r>
    </w:p>
    <w:p>
      <w:pPr>
        <w:spacing w:line="400" w:lineRule="exact"/>
        <w:ind w:left="479" w:leftChars="228"/>
        <w:rPr>
          <w:rFonts w:hint="eastAsia" w:ascii="宋体" w:hAnsi="宋体" w:eastAsia="宋体" w:cs="宋体"/>
          <w:color w:val="auto"/>
          <w:sz w:val="24"/>
          <w:szCs w:val="24"/>
          <w:lang w:val="en-US" w:eastAsia="zh-CN"/>
        </w:rPr>
      </w:pPr>
      <w:r>
        <w:rPr>
          <w:rFonts w:hint="eastAsia" w:ascii="宋体" w:hAnsi="宋体" w:cs="宋体"/>
          <w:b/>
          <w:bCs/>
          <w:color w:val="FF0000"/>
          <w:szCs w:val="21"/>
        </w:rPr>
        <w:t>按照我院疫情防控要求，规范佩戴口罩，保持一米距离。</w:t>
      </w:r>
    </w:p>
    <w:p>
      <w:pPr>
        <w:keepNext w:val="0"/>
        <w:keepLines w:val="0"/>
        <w:pageBreakBefore w:val="0"/>
        <w:widowControl w:val="0"/>
        <w:numPr>
          <w:ilvl w:val="0"/>
          <w:numId w:val="0"/>
        </w:numPr>
        <w:kinsoku/>
        <w:wordWrap/>
        <w:overflowPunct/>
        <w:topLinePunct w:val="0"/>
        <w:autoSpaceDE/>
        <w:autoSpaceDN/>
        <w:bidi w:val="0"/>
        <w:spacing w:line="400" w:lineRule="exact"/>
        <w:ind w:left="479" w:leftChars="228" w:firstLine="0" w:firstLineChars="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体检表既往病史</w:t>
      </w:r>
      <w:r>
        <w:rPr>
          <w:rFonts w:hint="eastAsia" w:ascii="宋体" w:hAnsi="宋体" w:cs="宋体"/>
          <w:color w:val="auto"/>
          <w:sz w:val="24"/>
          <w:szCs w:val="24"/>
          <w:lang w:eastAsia="zh-CN"/>
        </w:rPr>
        <w:t>一</w:t>
      </w:r>
      <w:r>
        <w:rPr>
          <w:rFonts w:hint="eastAsia" w:ascii="宋体" w:hAnsi="宋体" w:eastAsia="宋体" w:cs="宋体"/>
          <w:color w:val="auto"/>
          <w:sz w:val="24"/>
          <w:szCs w:val="24"/>
        </w:rPr>
        <w:t>栏受检者必须确认签字。</w:t>
      </w:r>
    </w:p>
    <w:p>
      <w:pPr>
        <w:keepNext w:val="0"/>
        <w:keepLines w:val="0"/>
        <w:pageBreakBefore w:val="0"/>
        <w:widowControl w:val="0"/>
        <w:numPr>
          <w:ilvl w:val="0"/>
          <w:numId w:val="0"/>
        </w:numPr>
        <w:kinsoku/>
        <w:wordWrap/>
        <w:overflowPunct/>
        <w:topLinePunct w:val="0"/>
        <w:autoSpaceDE/>
        <w:autoSpaceDN/>
        <w:bidi w:val="0"/>
        <w:spacing w:line="400" w:lineRule="exact"/>
        <w:ind w:left="479" w:leftChars="228" w:firstLine="0" w:firstLineChars="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为了保证您血液生化检查的准确性，请您于体检前</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天进清淡饮食，不吃高糖高脂等</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饮食，注意休息，勿熬夜，不饮酒，避免剧烈运动。晚九时后禁食，早上空腹抽血。体检前三天禁止性生活。</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3.</w:t>
      </w:r>
      <w:r>
        <w:rPr>
          <w:rFonts w:hint="eastAsia" w:ascii="宋体" w:hAnsi="宋体" w:eastAsia="宋体" w:cs="宋体"/>
          <w:color w:val="auto"/>
          <w:sz w:val="24"/>
          <w:szCs w:val="24"/>
        </w:rPr>
        <w:t>女同志例假，请暂缓尿液检查。例假结束后3-5天补检。</w:t>
      </w:r>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如果当日体检人数较多，B超项目预约后再进行体检。</w:t>
      </w:r>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.本次为定额体检，如需进</w:t>
      </w: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步检查或复检，请另行付款。</w:t>
      </w:r>
      <w:bookmarkStart w:id="0" w:name="_GoBack"/>
      <w:bookmarkEnd w:id="0"/>
    </w:p>
    <w:p>
      <w:pPr>
        <w:keepNext w:val="0"/>
        <w:keepLines w:val="0"/>
        <w:pageBreakBefore w:val="0"/>
        <w:widowControl w:val="0"/>
        <w:numPr>
          <w:ilvl w:val="0"/>
          <w:numId w:val="0"/>
        </w:numPr>
        <w:kinsoku/>
        <w:wordWrap/>
        <w:overflowPunct/>
        <w:topLinePunct w:val="0"/>
        <w:autoSpaceDE/>
        <w:autoSpaceDN/>
        <w:bidi w:val="0"/>
        <w:spacing w:line="400" w:lineRule="exact"/>
        <w:ind w:firstLine="480" w:firstLineChars="2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6.体检中心咨询电话85013331</w:t>
      </w:r>
      <w:r>
        <w:rPr>
          <w:rFonts w:hint="eastAsia" w:ascii="宋体" w:hAnsi="宋体" w:cs="宋体"/>
          <w:color w:val="auto"/>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 xml:space="preserve">                                        </w:t>
      </w:r>
      <w:r>
        <w:rPr>
          <w:rFonts w:hint="eastAsia" w:ascii="宋体" w:hAnsi="宋体" w:cs="宋体"/>
          <w:color w:val="auto"/>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spacing w:line="400" w:lineRule="exact"/>
        <w:textAlignment w:val="auto"/>
        <w:rPr>
          <w:rFonts w:hint="eastAsia" w:ascii="宋体" w:hAnsi="宋体" w:cs="宋体"/>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jc w:val="righ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平湖市第一人民医院</w:t>
      </w:r>
      <w:r>
        <w:rPr>
          <w:rFonts w:hint="eastAsia" w:ascii="宋体" w:hAnsi="宋体" w:eastAsia="宋体" w:cs="宋体"/>
          <w:color w:val="auto"/>
          <w:sz w:val="24"/>
          <w:szCs w:val="24"/>
        </w:rPr>
        <w:t>体检中心</w:t>
      </w:r>
    </w:p>
    <w:p>
      <w:pPr>
        <w:keepNext w:val="0"/>
        <w:keepLines w:val="0"/>
        <w:pageBreakBefore w:val="0"/>
        <w:widowControl w:val="0"/>
        <w:numPr>
          <w:ilvl w:val="0"/>
          <w:numId w:val="0"/>
        </w:numPr>
        <w:kinsoku/>
        <w:wordWrap/>
        <w:overflowPunct/>
        <w:topLinePunct w:val="0"/>
        <w:autoSpaceDE/>
        <w:autoSpaceDN/>
        <w:bidi w:val="0"/>
        <w:spacing w:line="400" w:lineRule="exact"/>
        <w:ind w:firstLine="5280" w:firstLineChars="2200"/>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日</w:t>
      </w:r>
    </w:p>
    <w:p>
      <w:pPr>
        <w:keepNext w:val="0"/>
        <w:keepLines w:val="0"/>
        <w:pageBreakBefore w:val="0"/>
        <w:kinsoku/>
        <w:wordWrap/>
        <w:overflowPunct/>
        <w:topLinePunct w:val="0"/>
        <w:autoSpaceDE/>
        <w:autoSpaceDN/>
        <w:bidi w:val="0"/>
        <w:adjustRightInd/>
        <w:snapToGrid/>
        <w:spacing w:line="460" w:lineRule="atLeast"/>
        <w:ind w:firstLine="8120" w:firstLineChars="2900"/>
        <w:textAlignment w:val="auto"/>
        <w:rPr>
          <w:rFonts w:hint="eastAsia" w:ascii="宋体" w:hAnsi="宋体" w:eastAsia="宋体" w:cs="宋体"/>
          <w:color w:val="auto"/>
          <w:sz w:val="28"/>
          <w:szCs w:val="28"/>
          <w:lang w:eastAsia="zh-CN"/>
        </w:rPr>
      </w:pPr>
    </w:p>
    <w:p/>
    <w:sectPr>
      <w:headerReference r:id="rId3" w:type="default"/>
      <w:footerReference r:id="rId4" w:type="default"/>
      <w:pgSz w:w="11906" w:h="16838"/>
      <w:pgMar w:top="1134" w:right="1134" w:bottom="850" w:left="1191"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eastAsia="宋体"/>
        <w:lang w:val="en-US" w:eastAsia="zh-CN"/>
      </w:rPr>
    </w:pPr>
    <w:r>
      <w:rPr>
        <w:rFonts w:hint="eastAsia"/>
        <w:lang w:val="en-US" w:eastAsia="zh-CN"/>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AC084D"/>
    <w:rsid w:val="2E0A4FF7"/>
    <w:rsid w:val="71F929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71"/>
    <w:basedOn w:val="5"/>
    <w:qFormat/>
    <w:uiPriority w:val="0"/>
    <w:rPr>
      <w:rFonts w:hint="eastAsia" w:ascii="仿宋" w:hAnsi="仿宋" w:eastAsia="仿宋" w:cs="仿宋"/>
      <w:color w:val="000000"/>
      <w:sz w:val="21"/>
      <w:szCs w:val="21"/>
      <w:u w:val="none"/>
    </w:rPr>
  </w:style>
  <w:style w:type="character" w:customStyle="1" w:styleId="7">
    <w:name w:val="font01"/>
    <w:basedOn w:val="5"/>
    <w:qFormat/>
    <w:uiPriority w:val="0"/>
    <w:rPr>
      <w:rFonts w:hint="eastAsia" w:ascii="仿宋" w:hAnsi="仿宋" w:eastAsia="仿宋" w:cs="仿宋"/>
      <w:color w:val="000000"/>
      <w:sz w:val="18"/>
      <w:szCs w:val="18"/>
      <w:u w:val="none"/>
    </w:rPr>
  </w:style>
  <w:style w:type="character" w:customStyle="1" w:styleId="8">
    <w:name w:val="font61"/>
    <w:basedOn w:val="5"/>
    <w:qFormat/>
    <w:uiPriority w:val="0"/>
    <w:rPr>
      <w:rFonts w:ascii="Arial" w:hAnsi="Arial" w:cs="Arial"/>
      <w:color w:val="000000"/>
      <w:sz w:val="21"/>
      <w:szCs w:val="21"/>
      <w:u w:val="single"/>
    </w:rPr>
  </w:style>
  <w:style w:type="character" w:customStyle="1" w:styleId="9">
    <w:name w:val="font51"/>
    <w:basedOn w:val="5"/>
    <w:qFormat/>
    <w:uiPriority w:val="0"/>
    <w:rPr>
      <w:rFonts w:hint="eastAsia" w:ascii="仿宋" w:hAnsi="仿宋" w:eastAsia="仿宋" w:cs="仿宋"/>
      <w:color w:val="000000"/>
      <w:sz w:val="21"/>
      <w:szCs w:val="21"/>
      <w:u w:val="single"/>
    </w:rPr>
  </w:style>
  <w:style w:type="character" w:customStyle="1" w:styleId="10">
    <w:name w:val="font81"/>
    <w:basedOn w:val="5"/>
    <w:qFormat/>
    <w:uiPriority w:val="0"/>
    <w:rPr>
      <w:rFonts w:hint="eastAsia" w:ascii="仿宋" w:hAnsi="仿宋" w:eastAsia="仿宋" w:cs="仿宋"/>
      <w:color w:val="000000"/>
      <w:sz w:val="21"/>
      <w:szCs w:val="21"/>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668</Words>
  <Characters>707</Characters>
  <Lines>0</Lines>
  <Paragraphs>0</Paragraphs>
  <TotalTime>0</TotalTime>
  <ScaleCrop>false</ScaleCrop>
  <LinksUpToDate>false</LinksUpToDate>
  <CharactersWithSpaces>797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PH</dc:creator>
  <cp:lastModifiedBy>蒹草结</cp:lastModifiedBy>
  <dcterms:modified xsi:type="dcterms:W3CDTF">2022-04-12T06:46:51Z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E9A714E760474DEF94D95B70D5F0EE0D</vt:lpwstr>
  </property>
</Properties>
</file>