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00" w:lineRule="exact"/>
        <w:jc w:val="center"/>
        <w:rPr>
          <w:rFonts w:eastAsia="方正小标宋简体"/>
          <w:w w:val="90"/>
          <w:sz w:val="44"/>
          <w:szCs w:val="44"/>
        </w:rPr>
      </w:pPr>
      <w:r>
        <w:rPr>
          <w:rFonts w:hint="eastAsia" w:eastAsia="方正小标宋简体"/>
          <w:w w:val="90"/>
          <w:sz w:val="44"/>
          <w:szCs w:val="44"/>
        </w:rPr>
        <w:t>个人健康承诺书</w:t>
      </w:r>
    </w:p>
    <w:p>
      <w:pPr>
        <w:adjustRightInd w:val="0"/>
        <w:snapToGrid w:val="0"/>
        <w:spacing w:line="400" w:lineRule="exact"/>
        <w:rPr>
          <w:rFonts w:eastAsia="仿宋"/>
          <w:w w:val="90"/>
          <w:szCs w:val="22"/>
        </w:rPr>
      </w:pPr>
    </w:p>
    <w:p>
      <w:pPr>
        <w:adjustRightInd w:val="0"/>
        <w:snapToGrid w:val="0"/>
        <w:spacing w:line="360" w:lineRule="auto"/>
        <w:ind w:firstLine="252" w:firstLineChars="100"/>
        <w:rPr>
          <w:rFonts w:hint="eastAsia" w:eastAsia="仿宋_GB2312"/>
          <w:w w:val="90"/>
          <w:sz w:val="28"/>
          <w:szCs w:val="28"/>
        </w:rPr>
      </w:pPr>
    </w:p>
    <w:p>
      <w:pPr>
        <w:adjustRightInd w:val="0"/>
        <w:snapToGrid w:val="0"/>
        <w:spacing w:line="360" w:lineRule="auto"/>
        <w:ind w:firstLine="252" w:firstLineChars="100"/>
        <w:rPr>
          <w:rFonts w:eastAsia="仿宋_GB2312"/>
          <w:w w:val="90"/>
          <w:sz w:val="28"/>
          <w:szCs w:val="28"/>
        </w:rPr>
      </w:pPr>
      <w:bookmarkStart w:id="0" w:name="_GoBack"/>
      <w:bookmarkEnd w:id="0"/>
      <w:r>
        <w:rPr>
          <w:rFonts w:hint="eastAsia" w:eastAsia="仿宋_GB2312"/>
          <w:w w:val="90"/>
          <w:sz w:val="28"/>
          <w:szCs w:val="28"/>
        </w:rPr>
        <w:t>姓</w:t>
      </w:r>
      <w:r>
        <w:rPr>
          <w:rFonts w:eastAsia="仿宋_GB2312"/>
          <w:w w:val="90"/>
          <w:sz w:val="28"/>
          <w:szCs w:val="28"/>
        </w:rPr>
        <w:t xml:space="preserve">    </w:t>
      </w:r>
      <w:r>
        <w:rPr>
          <w:rFonts w:hint="eastAsia" w:eastAsia="仿宋_GB2312"/>
          <w:w w:val="90"/>
          <w:sz w:val="28"/>
          <w:szCs w:val="28"/>
        </w:rPr>
        <w:t>名：</w:t>
      </w:r>
      <w:r>
        <w:rPr>
          <w:rFonts w:eastAsia="仿宋_GB2312"/>
          <w:w w:val="90"/>
          <w:sz w:val="28"/>
          <w:szCs w:val="28"/>
          <w:u w:val="single"/>
        </w:rPr>
        <w:t xml:space="preserve">                    </w:t>
      </w:r>
      <w:r>
        <w:rPr>
          <w:rFonts w:eastAsia="仿宋_GB2312"/>
          <w:w w:val="90"/>
          <w:sz w:val="28"/>
          <w:szCs w:val="28"/>
        </w:rPr>
        <w:t xml:space="preserve"> </w:t>
      </w:r>
      <w:r>
        <w:rPr>
          <w:rFonts w:hint="eastAsia" w:eastAsia="仿宋_GB2312"/>
          <w:w w:val="90"/>
          <w:sz w:val="28"/>
          <w:szCs w:val="28"/>
        </w:rPr>
        <w:t>性</w:t>
      </w:r>
      <w:r>
        <w:rPr>
          <w:rFonts w:eastAsia="仿宋_GB2312"/>
          <w:w w:val="90"/>
          <w:sz w:val="28"/>
          <w:szCs w:val="28"/>
        </w:rPr>
        <w:t xml:space="preserve">    </w:t>
      </w:r>
      <w:r>
        <w:rPr>
          <w:rFonts w:hint="eastAsia" w:eastAsia="仿宋_GB2312"/>
          <w:w w:val="90"/>
          <w:sz w:val="28"/>
          <w:szCs w:val="28"/>
        </w:rPr>
        <w:t>别：</w:t>
      </w:r>
      <w:r>
        <w:rPr>
          <w:rFonts w:eastAsia="仿宋_GB2312"/>
          <w:w w:val="90"/>
          <w:sz w:val="28"/>
          <w:szCs w:val="28"/>
          <w:u w:val="single"/>
        </w:rPr>
        <w:t xml:space="preserve">                     </w:t>
      </w:r>
      <w:r>
        <w:rPr>
          <w:rFonts w:eastAsia="仿宋_GB2312"/>
          <w:w w:val="90"/>
          <w:sz w:val="28"/>
          <w:szCs w:val="28"/>
        </w:rPr>
        <w:t xml:space="preserve">                    </w:t>
      </w:r>
    </w:p>
    <w:p>
      <w:pPr>
        <w:adjustRightInd w:val="0"/>
        <w:snapToGrid w:val="0"/>
        <w:spacing w:line="360" w:lineRule="auto"/>
        <w:ind w:firstLine="252" w:firstLineChars="100"/>
        <w:rPr>
          <w:rFonts w:eastAsia="仿宋_GB2312"/>
          <w:w w:val="90"/>
          <w:sz w:val="28"/>
          <w:szCs w:val="28"/>
          <w:u w:val="single"/>
        </w:rPr>
      </w:pPr>
      <w:r>
        <w:rPr>
          <w:rFonts w:hint="eastAsia" w:eastAsia="仿宋_GB2312"/>
          <w:w w:val="90"/>
          <w:sz w:val="28"/>
          <w:szCs w:val="28"/>
        </w:rPr>
        <w:t>身份证号：</w:t>
      </w:r>
      <w:r>
        <w:rPr>
          <w:rFonts w:eastAsia="仿宋_GB2312"/>
          <w:w w:val="90"/>
          <w:sz w:val="28"/>
          <w:szCs w:val="28"/>
          <w:u w:val="single"/>
        </w:rPr>
        <w:t xml:space="preserve">                     </w:t>
      </w:r>
      <w:r>
        <w:rPr>
          <w:rFonts w:hint="eastAsia" w:eastAsia="仿宋_GB2312"/>
          <w:w w:val="90"/>
          <w:sz w:val="28"/>
          <w:szCs w:val="28"/>
        </w:rPr>
        <w:t>手机号码：</w:t>
      </w:r>
      <w:r>
        <w:rPr>
          <w:rFonts w:eastAsia="仿宋_GB2312"/>
          <w:w w:val="90"/>
          <w:sz w:val="28"/>
          <w:szCs w:val="28"/>
          <w:u w:val="single"/>
        </w:rPr>
        <w:t xml:space="preserve">                     </w:t>
      </w:r>
    </w:p>
    <w:p>
      <w:pPr>
        <w:adjustRightInd w:val="0"/>
        <w:snapToGrid w:val="0"/>
        <w:spacing w:line="360" w:lineRule="auto"/>
        <w:rPr>
          <w:rFonts w:eastAsia="仿宋_GB2312"/>
          <w:b/>
          <w:bCs/>
          <w:w w:val="90"/>
          <w:sz w:val="28"/>
          <w:szCs w:val="28"/>
        </w:rPr>
      </w:pPr>
    </w:p>
    <w:p>
      <w:pPr>
        <w:adjustRightInd w:val="0"/>
        <w:snapToGrid w:val="0"/>
        <w:spacing w:line="360" w:lineRule="auto"/>
        <w:rPr>
          <w:rFonts w:eastAsia="仿宋_GB2312"/>
          <w:b/>
          <w:bCs/>
          <w:w w:val="90"/>
          <w:sz w:val="28"/>
          <w:szCs w:val="28"/>
        </w:rPr>
      </w:pPr>
    </w:p>
    <w:p>
      <w:pPr>
        <w:adjustRightInd w:val="0"/>
        <w:snapToGrid w:val="0"/>
        <w:spacing w:line="360" w:lineRule="auto"/>
        <w:ind w:firstLine="253" w:firstLineChars="100"/>
        <w:rPr>
          <w:rFonts w:eastAsia="仿宋_GB2312"/>
          <w:b/>
          <w:bCs/>
          <w:w w:val="90"/>
          <w:sz w:val="28"/>
          <w:szCs w:val="28"/>
          <w:u w:val="single"/>
        </w:rPr>
      </w:pPr>
      <w:r>
        <w:rPr>
          <w:rFonts w:hint="eastAsia" w:eastAsia="仿宋_GB2312"/>
          <w:b/>
          <w:bCs/>
          <w:w w:val="90"/>
          <w:sz w:val="28"/>
          <w:szCs w:val="28"/>
        </w:rPr>
        <w:t>本人参加</w:t>
      </w:r>
      <w:r>
        <w:rPr>
          <w:rFonts w:hint="eastAsia" w:eastAsia="仿宋_GB2312"/>
          <w:b/>
          <w:bCs/>
          <w:w w:val="90"/>
          <w:sz w:val="28"/>
          <w:szCs w:val="28"/>
          <w:lang w:eastAsia="zh-CN"/>
        </w:rPr>
        <w:t>现场认定</w:t>
      </w:r>
      <w:r>
        <w:rPr>
          <w:rFonts w:hint="eastAsia" w:eastAsia="仿宋_GB2312"/>
          <w:b/>
          <w:bCs/>
          <w:w w:val="90"/>
          <w:sz w:val="28"/>
          <w:szCs w:val="28"/>
        </w:rPr>
        <w:t>前</w:t>
      </w:r>
      <w:r>
        <w:rPr>
          <w:rFonts w:eastAsia="仿宋_GB2312"/>
          <w:b/>
          <w:bCs/>
          <w:w w:val="90"/>
          <w:sz w:val="28"/>
          <w:szCs w:val="28"/>
        </w:rPr>
        <w:t>28</w:t>
      </w:r>
      <w:r>
        <w:rPr>
          <w:rFonts w:hint="eastAsia" w:eastAsia="仿宋_GB2312"/>
          <w:b/>
          <w:bCs/>
          <w:w w:val="90"/>
          <w:sz w:val="28"/>
          <w:szCs w:val="28"/>
        </w:rPr>
        <w:t>日内是否有以下情况：</w:t>
      </w:r>
    </w:p>
    <w:p>
      <w:pPr>
        <w:adjustRightInd w:val="0"/>
        <w:snapToGrid w:val="0"/>
        <w:spacing w:line="360" w:lineRule="auto"/>
        <w:ind w:firstLine="252" w:firstLineChars="100"/>
        <w:rPr>
          <w:rFonts w:eastAsia="仿宋_GB2312"/>
          <w:w w:val="90"/>
          <w:sz w:val="28"/>
          <w:szCs w:val="28"/>
        </w:rPr>
      </w:pPr>
      <w:r>
        <w:rPr>
          <w:rFonts w:eastAsia="仿宋_GB2312"/>
          <w:w w:val="90"/>
          <w:sz w:val="28"/>
          <w:szCs w:val="28"/>
        </w:rPr>
        <w:t>1.</w:t>
      </w:r>
      <w:r>
        <w:rPr>
          <w:rFonts w:hint="eastAsia" w:eastAsia="仿宋_GB2312"/>
          <w:spacing w:val="-4"/>
          <w:w w:val="90"/>
          <w:sz w:val="28"/>
          <w:szCs w:val="28"/>
        </w:rPr>
        <w:t>出现发热、干咳、乏力、鼻塞、流涕、咽痛、腹泻等症状。</w:t>
      </w:r>
      <w:r>
        <w:rPr>
          <w:rFonts w:eastAsia="仿宋_GB2312"/>
          <w:spacing w:val="-4"/>
          <w:w w:val="90"/>
          <w:sz w:val="28"/>
          <w:szCs w:val="28"/>
        </w:rPr>
        <w:t xml:space="preserve">   </w:t>
      </w:r>
      <w:r>
        <w:rPr>
          <w:rFonts w:eastAsia="仿宋_GB2312"/>
          <w:spacing w:val="-10"/>
          <w:w w:val="90"/>
          <w:sz w:val="28"/>
          <w:szCs w:val="28"/>
        </w:rPr>
        <w:t xml:space="preserve">  </w:t>
      </w:r>
      <w:r>
        <w:rPr>
          <w:rFonts w:eastAsia="仿宋_GB2312"/>
          <w:w w:val="90"/>
          <w:sz w:val="28"/>
          <w:szCs w:val="28"/>
        </w:rPr>
        <w:t xml:space="preserve"> □</w:t>
      </w:r>
      <w:r>
        <w:rPr>
          <w:rFonts w:hint="eastAsia" w:eastAsia="仿宋_GB2312"/>
          <w:w w:val="90"/>
          <w:sz w:val="28"/>
          <w:szCs w:val="28"/>
        </w:rPr>
        <w:t>是</w:t>
      </w:r>
      <w:r>
        <w:rPr>
          <w:rFonts w:eastAsia="仿宋_GB2312"/>
          <w:w w:val="90"/>
          <w:sz w:val="28"/>
          <w:szCs w:val="28"/>
        </w:rPr>
        <w:t xml:space="preserve"> □</w:t>
      </w:r>
      <w:r>
        <w:rPr>
          <w:rFonts w:hint="eastAsia" w:eastAsia="仿宋_GB2312"/>
          <w:w w:val="90"/>
          <w:sz w:val="28"/>
          <w:szCs w:val="28"/>
        </w:rPr>
        <w:t>否</w:t>
      </w:r>
    </w:p>
    <w:p>
      <w:pPr>
        <w:adjustRightInd w:val="0"/>
        <w:snapToGrid w:val="0"/>
        <w:spacing w:line="360" w:lineRule="auto"/>
        <w:ind w:firstLine="252" w:firstLineChars="100"/>
        <w:rPr>
          <w:rFonts w:eastAsia="仿宋_GB2312"/>
          <w:w w:val="90"/>
          <w:sz w:val="28"/>
          <w:szCs w:val="28"/>
        </w:rPr>
      </w:pPr>
      <w:r>
        <w:rPr>
          <w:rFonts w:eastAsia="仿宋_GB2312"/>
          <w:w w:val="90"/>
          <w:sz w:val="28"/>
          <w:szCs w:val="28"/>
        </w:rPr>
        <w:t>2.</w:t>
      </w:r>
      <w:r>
        <w:rPr>
          <w:rFonts w:hint="eastAsia" w:eastAsia="仿宋_GB2312"/>
          <w:w w:val="90"/>
          <w:sz w:val="28"/>
          <w:szCs w:val="28"/>
        </w:rPr>
        <w:t>属于新冠肺炎确诊病例、无症状感染者。</w:t>
      </w:r>
      <w:r>
        <w:rPr>
          <w:rFonts w:eastAsia="仿宋_GB2312"/>
          <w:w w:val="90"/>
          <w:sz w:val="28"/>
          <w:szCs w:val="28"/>
        </w:rPr>
        <w:t xml:space="preserve">                    □</w:t>
      </w:r>
      <w:r>
        <w:rPr>
          <w:rFonts w:hint="eastAsia" w:eastAsia="仿宋_GB2312"/>
          <w:w w:val="90"/>
          <w:sz w:val="28"/>
          <w:szCs w:val="28"/>
        </w:rPr>
        <w:t>是</w:t>
      </w:r>
      <w:r>
        <w:rPr>
          <w:rFonts w:eastAsia="仿宋_GB2312"/>
          <w:w w:val="90"/>
          <w:sz w:val="28"/>
          <w:szCs w:val="28"/>
        </w:rPr>
        <w:t xml:space="preserve"> □</w:t>
      </w:r>
      <w:r>
        <w:rPr>
          <w:rFonts w:hint="eastAsia" w:eastAsia="仿宋_GB2312"/>
          <w:w w:val="90"/>
          <w:sz w:val="28"/>
          <w:szCs w:val="28"/>
        </w:rPr>
        <w:t>否</w:t>
      </w:r>
    </w:p>
    <w:p>
      <w:pPr>
        <w:adjustRightInd w:val="0"/>
        <w:snapToGrid w:val="0"/>
        <w:spacing w:line="360" w:lineRule="auto"/>
        <w:ind w:firstLine="252" w:firstLineChars="100"/>
        <w:rPr>
          <w:rFonts w:eastAsia="仿宋_GB2312"/>
          <w:w w:val="90"/>
          <w:sz w:val="28"/>
          <w:szCs w:val="28"/>
        </w:rPr>
      </w:pPr>
      <w:r>
        <w:rPr>
          <w:rFonts w:eastAsia="仿宋_GB2312"/>
          <w:w w:val="90"/>
          <w:sz w:val="28"/>
          <w:szCs w:val="28"/>
        </w:rPr>
        <w:t>3.</w:t>
      </w:r>
      <w:r>
        <w:rPr>
          <w:rFonts w:hint="eastAsia" w:eastAsia="仿宋_GB2312"/>
          <w:w w:val="90"/>
          <w:sz w:val="28"/>
          <w:szCs w:val="28"/>
        </w:rPr>
        <w:t>在居住地有被隔离或曾被隔离且未做核酸检测。</w:t>
      </w:r>
      <w:r>
        <w:rPr>
          <w:rFonts w:eastAsia="仿宋_GB2312"/>
          <w:w w:val="90"/>
          <w:sz w:val="28"/>
          <w:szCs w:val="28"/>
        </w:rPr>
        <w:t xml:space="preserve">              □</w:t>
      </w:r>
      <w:r>
        <w:rPr>
          <w:rFonts w:hint="eastAsia" w:eastAsia="仿宋_GB2312"/>
          <w:w w:val="90"/>
          <w:sz w:val="28"/>
          <w:szCs w:val="28"/>
        </w:rPr>
        <w:t>是</w:t>
      </w:r>
      <w:r>
        <w:rPr>
          <w:rFonts w:eastAsia="仿宋_GB2312"/>
          <w:w w:val="90"/>
          <w:sz w:val="28"/>
          <w:szCs w:val="28"/>
        </w:rPr>
        <w:t xml:space="preserve"> □</w:t>
      </w:r>
      <w:r>
        <w:rPr>
          <w:rFonts w:hint="eastAsia" w:eastAsia="仿宋_GB2312"/>
          <w:w w:val="90"/>
          <w:sz w:val="28"/>
          <w:szCs w:val="28"/>
        </w:rPr>
        <w:t>否</w:t>
      </w:r>
    </w:p>
    <w:p>
      <w:pPr>
        <w:adjustRightInd w:val="0"/>
        <w:snapToGrid w:val="0"/>
        <w:spacing w:line="360" w:lineRule="auto"/>
        <w:ind w:firstLine="252" w:firstLineChars="100"/>
        <w:rPr>
          <w:rFonts w:eastAsia="仿宋_GB2312"/>
          <w:w w:val="90"/>
          <w:sz w:val="28"/>
          <w:szCs w:val="28"/>
        </w:rPr>
      </w:pPr>
      <w:r>
        <w:rPr>
          <w:rFonts w:eastAsia="仿宋_GB2312"/>
          <w:w w:val="90"/>
          <w:sz w:val="28"/>
          <w:szCs w:val="28"/>
        </w:rPr>
        <w:t>4.</w:t>
      </w:r>
      <w:r>
        <w:rPr>
          <w:rFonts w:hint="eastAsia" w:eastAsia="仿宋_GB2312"/>
          <w:w w:val="90"/>
          <w:sz w:val="28"/>
          <w:szCs w:val="28"/>
        </w:rPr>
        <w:t>从省外中高风险地区来常返常。</w:t>
      </w:r>
      <w:r>
        <w:rPr>
          <w:rFonts w:eastAsia="仿宋_GB2312"/>
          <w:w w:val="90"/>
          <w:sz w:val="28"/>
          <w:szCs w:val="28"/>
        </w:rPr>
        <w:t xml:space="preserve">                            □</w:t>
      </w:r>
      <w:r>
        <w:rPr>
          <w:rFonts w:hint="eastAsia" w:eastAsia="仿宋_GB2312"/>
          <w:w w:val="90"/>
          <w:sz w:val="28"/>
          <w:szCs w:val="28"/>
        </w:rPr>
        <w:t>是</w:t>
      </w:r>
      <w:r>
        <w:rPr>
          <w:rFonts w:eastAsia="仿宋_GB2312"/>
          <w:w w:val="90"/>
          <w:sz w:val="28"/>
          <w:szCs w:val="28"/>
        </w:rPr>
        <w:t xml:space="preserve"> □</w:t>
      </w:r>
      <w:r>
        <w:rPr>
          <w:rFonts w:hint="eastAsia" w:eastAsia="仿宋_GB2312"/>
          <w:w w:val="90"/>
          <w:sz w:val="28"/>
          <w:szCs w:val="28"/>
        </w:rPr>
        <w:t>否</w:t>
      </w:r>
    </w:p>
    <w:p>
      <w:pPr>
        <w:adjustRightInd w:val="0"/>
        <w:snapToGrid w:val="0"/>
        <w:spacing w:line="360" w:lineRule="auto"/>
        <w:ind w:firstLine="252" w:firstLineChars="100"/>
        <w:rPr>
          <w:rFonts w:eastAsia="仿宋_GB2312"/>
          <w:w w:val="90"/>
          <w:sz w:val="28"/>
          <w:szCs w:val="28"/>
        </w:rPr>
      </w:pPr>
      <w:r>
        <w:rPr>
          <w:rFonts w:eastAsia="仿宋_GB2312"/>
          <w:w w:val="90"/>
          <w:sz w:val="28"/>
          <w:szCs w:val="28"/>
        </w:rPr>
        <w:t>5.</w:t>
      </w:r>
      <w:r>
        <w:rPr>
          <w:rFonts w:hint="eastAsia" w:eastAsia="仿宋_GB2312"/>
          <w:w w:val="90"/>
          <w:sz w:val="28"/>
          <w:szCs w:val="28"/>
        </w:rPr>
        <w:t>从境外（含港澳台）来常返常。</w:t>
      </w:r>
      <w:r>
        <w:rPr>
          <w:rFonts w:eastAsia="仿宋_GB2312"/>
          <w:w w:val="90"/>
          <w:sz w:val="28"/>
          <w:szCs w:val="28"/>
        </w:rPr>
        <w:t xml:space="preserve">                            □</w:t>
      </w:r>
      <w:r>
        <w:rPr>
          <w:rFonts w:hint="eastAsia" w:eastAsia="仿宋_GB2312"/>
          <w:w w:val="90"/>
          <w:sz w:val="28"/>
          <w:szCs w:val="28"/>
        </w:rPr>
        <w:t>是</w:t>
      </w:r>
      <w:r>
        <w:rPr>
          <w:rFonts w:eastAsia="仿宋_GB2312"/>
          <w:w w:val="90"/>
          <w:sz w:val="28"/>
          <w:szCs w:val="28"/>
        </w:rPr>
        <w:t xml:space="preserve"> □</w:t>
      </w:r>
      <w:r>
        <w:rPr>
          <w:rFonts w:hint="eastAsia" w:eastAsia="仿宋_GB2312"/>
          <w:w w:val="90"/>
          <w:sz w:val="28"/>
          <w:szCs w:val="28"/>
        </w:rPr>
        <w:t>否</w:t>
      </w:r>
      <w:r>
        <w:rPr>
          <w:rFonts w:eastAsia="仿宋_GB2312"/>
          <w:w w:val="90"/>
          <w:sz w:val="28"/>
          <w:szCs w:val="28"/>
        </w:rPr>
        <w:t xml:space="preserve">                             </w:t>
      </w:r>
    </w:p>
    <w:p>
      <w:pPr>
        <w:adjustRightInd w:val="0"/>
        <w:snapToGrid w:val="0"/>
        <w:spacing w:line="360" w:lineRule="auto"/>
        <w:ind w:firstLine="252" w:firstLineChars="100"/>
        <w:rPr>
          <w:rFonts w:eastAsia="仿宋_GB2312"/>
          <w:w w:val="90"/>
          <w:sz w:val="28"/>
          <w:szCs w:val="28"/>
        </w:rPr>
      </w:pPr>
      <w:r>
        <w:rPr>
          <w:rFonts w:eastAsia="仿宋_GB2312"/>
          <w:w w:val="90"/>
          <w:sz w:val="28"/>
          <w:szCs w:val="28"/>
        </w:rPr>
        <w:t>6.</w:t>
      </w:r>
      <w:r>
        <w:rPr>
          <w:rFonts w:hint="eastAsia" w:eastAsia="仿宋_GB2312"/>
          <w:spacing w:val="-4"/>
          <w:w w:val="90"/>
          <w:sz w:val="28"/>
          <w:szCs w:val="28"/>
        </w:rPr>
        <w:t>与新冠肺炎确诊病例、疑似病例或已发现无症状感染者有接触史。</w:t>
      </w:r>
      <w:r>
        <w:rPr>
          <w:rFonts w:eastAsia="仿宋_GB2312"/>
          <w:w w:val="90"/>
          <w:sz w:val="28"/>
          <w:szCs w:val="28"/>
        </w:rPr>
        <w:t>□</w:t>
      </w:r>
      <w:r>
        <w:rPr>
          <w:rFonts w:hint="eastAsia" w:eastAsia="仿宋_GB2312"/>
          <w:w w:val="90"/>
          <w:sz w:val="28"/>
          <w:szCs w:val="28"/>
        </w:rPr>
        <w:t>是</w:t>
      </w:r>
      <w:r>
        <w:rPr>
          <w:rFonts w:eastAsia="仿宋_GB2312"/>
          <w:w w:val="90"/>
          <w:sz w:val="28"/>
          <w:szCs w:val="28"/>
        </w:rPr>
        <w:t xml:space="preserve"> □</w:t>
      </w:r>
      <w:r>
        <w:rPr>
          <w:rFonts w:hint="eastAsia" w:eastAsia="仿宋_GB2312"/>
          <w:w w:val="90"/>
          <w:sz w:val="28"/>
          <w:szCs w:val="28"/>
        </w:rPr>
        <w:t>否</w:t>
      </w:r>
    </w:p>
    <w:p>
      <w:pPr>
        <w:adjustRightInd w:val="0"/>
        <w:snapToGrid w:val="0"/>
        <w:spacing w:line="360" w:lineRule="auto"/>
        <w:ind w:firstLine="252" w:firstLineChars="100"/>
        <w:rPr>
          <w:rFonts w:eastAsia="仿宋_GB2312"/>
          <w:w w:val="90"/>
          <w:sz w:val="28"/>
          <w:szCs w:val="28"/>
        </w:rPr>
      </w:pPr>
      <w:r>
        <w:rPr>
          <w:rFonts w:eastAsia="仿宋_GB2312"/>
          <w:w w:val="90"/>
          <w:sz w:val="28"/>
          <w:szCs w:val="28"/>
        </w:rPr>
        <w:t>7.</w:t>
      </w:r>
      <w:r>
        <w:rPr>
          <w:rFonts w:hint="eastAsia" w:eastAsia="仿宋_GB2312"/>
          <w:w w:val="90"/>
          <w:sz w:val="28"/>
          <w:szCs w:val="28"/>
        </w:rPr>
        <w:t>与来自境外（含港澳台）、国内中高风险地区人员有接触史。</w:t>
      </w:r>
      <w:r>
        <w:rPr>
          <w:rFonts w:eastAsia="仿宋_GB2312"/>
          <w:w w:val="90"/>
          <w:sz w:val="28"/>
          <w:szCs w:val="28"/>
        </w:rPr>
        <w:t xml:space="preserve">  </w:t>
      </w:r>
      <w:r>
        <w:rPr>
          <w:rFonts w:hint="eastAsia" w:eastAsia="仿宋_GB2312"/>
          <w:w w:val="90"/>
          <w:sz w:val="28"/>
          <w:szCs w:val="28"/>
          <w:lang w:val="en-US" w:eastAsia="zh-CN"/>
        </w:rPr>
        <w:t xml:space="preserve"> </w:t>
      </w:r>
      <w:r>
        <w:rPr>
          <w:rFonts w:eastAsia="仿宋_GB2312"/>
          <w:w w:val="90"/>
          <w:sz w:val="28"/>
          <w:szCs w:val="28"/>
        </w:rPr>
        <w:t>□</w:t>
      </w:r>
      <w:r>
        <w:rPr>
          <w:rFonts w:hint="eastAsia" w:eastAsia="仿宋_GB2312"/>
          <w:w w:val="90"/>
          <w:sz w:val="28"/>
          <w:szCs w:val="28"/>
        </w:rPr>
        <w:t>是</w:t>
      </w:r>
      <w:r>
        <w:rPr>
          <w:rFonts w:eastAsia="仿宋_GB2312"/>
          <w:w w:val="90"/>
          <w:sz w:val="28"/>
          <w:szCs w:val="28"/>
        </w:rPr>
        <w:t xml:space="preserve"> □</w:t>
      </w:r>
      <w:r>
        <w:rPr>
          <w:rFonts w:hint="eastAsia" w:eastAsia="仿宋_GB2312"/>
          <w:w w:val="90"/>
          <w:sz w:val="28"/>
          <w:szCs w:val="28"/>
        </w:rPr>
        <w:t>否</w:t>
      </w:r>
    </w:p>
    <w:p>
      <w:pPr>
        <w:adjustRightInd w:val="0"/>
        <w:snapToGrid w:val="0"/>
        <w:spacing w:line="360" w:lineRule="auto"/>
        <w:ind w:firstLine="252" w:firstLineChars="100"/>
        <w:rPr>
          <w:rFonts w:eastAsia="仿宋_GB2312"/>
          <w:w w:val="90"/>
          <w:sz w:val="28"/>
          <w:szCs w:val="28"/>
        </w:rPr>
      </w:pPr>
      <w:r>
        <w:rPr>
          <w:rFonts w:eastAsia="仿宋_GB2312"/>
          <w:w w:val="90"/>
          <w:sz w:val="28"/>
          <w:szCs w:val="28"/>
        </w:rPr>
        <w:t>8.</w:t>
      </w:r>
      <w:r>
        <w:rPr>
          <w:rFonts w:hint="eastAsia" w:eastAsia="仿宋_GB2312"/>
          <w:w w:val="90"/>
          <w:sz w:val="28"/>
          <w:szCs w:val="28"/>
        </w:rPr>
        <w:t>共同居住家庭成员中是否有上述</w:t>
      </w:r>
      <w:r>
        <w:rPr>
          <w:rFonts w:eastAsia="仿宋_GB2312"/>
          <w:w w:val="90"/>
          <w:sz w:val="28"/>
          <w:szCs w:val="28"/>
        </w:rPr>
        <w:t>1</w:t>
      </w:r>
      <w:r>
        <w:rPr>
          <w:rFonts w:hint="eastAsia" w:eastAsia="仿宋_GB2312"/>
          <w:w w:val="90"/>
          <w:sz w:val="28"/>
          <w:szCs w:val="28"/>
        </w:rPr>
        <w:t>至</w:t>
      </w:r>
      <w:r>
        <w:rPr>
          <w:rFonts w:eastAsia="仿宋_GB2312"/>
          <w:w w:val="90"/>
          <w:sz w:val="28"/>
          <w:szCs w:val="28"/>
        </w:rPr>
        <w:t>7</w:t>
      </w:r>
      <w:r>
        <w:rPr>
          <w:rFonts w:hint="eastAsia" w:eastAsia="仿宋_GB2312"/>
          <w:w w:val="90"/>
          <w:sz w:val="28"/>
          <w:szCs w:val="28"/>
        </w:rPr>
        <w:t>的情况。</w:t>
      </w:r>
      <w:r>
        <w:rPr>
          <w:rFonts w:eastAsia="仿宋_GB2312"/>
          <w:w w:val="90"/>
          <w:sz w:val="28"/>
          <w:szCs w:val="28"/>
        </w:rPr>
        <w:t xml:space="preserve">              □</w:t>
      </w:r>
      <w:r>
        <w:rPr>
          <w:rFonts w:hint="eastAsia" w:eastAsia="仿宋_GB2312"/>
          <w:w w:val="90"/>
          <w:sz w:val="28"/>
          <w:szCs w:val="28"/>
        </w:rPr>
        <w:t>是</w:t>
      </w:r>
      <w:r>
        <w:rPr>
          <w:rFonts w:eastAsia="仿宋_GB2312"/>
          <w:w w:val="90"/>
          <w:sz w:val="28"/>
          <w:szCs w:val="28"/>
        </w:rPr>
        <w:t xml:space="preserve"> □</w:t>
      </w:r>
      <w:r>
        <w:rPr>
          <w:rFonts w:hint="eastAsia" w:eastAsia="仿宋_GB2312"/>
          <w:w w:val="90"/>
          <w:sz w:val="28"/>
          <w:szCs w:val="28"/>
        </w:rPr>
        <w:t>否</w:t>
      </w:r>
      <w:r>
        <w:rPr>
          <w:rFonts w:eastAsia="仿宋_GB2312"/>
          <w:w w:val="90"/>
          <w:sz w:val="28"/>
          <w:szCs w:val="28"/>
        </w:rPr>
        <w:t xml:space="preserve">                   </w:t>
      </w:r>
    </w:p>
    <w:p>
      <w:pPr>
        <w:adjustRightInd w:val="0"/>
        <w:snapToGrid w:val="0"/>
        <w:spacing w:line="360" w:lineRule="auto"/>
        <w:ind w:firstLine="506" w:firstLineChars="200"/>
        <w:rPr>
          <w:rFonts w:eastAsia="仿宋_GB2312"/>
          <w:b/>
          <w:w w:val="90"/>
          <w:sz w:val="28"/>
          <w:szCs w:val="28"/>
        </w:rPr>
      </w:pPr>
    </w:p>
    <w:p>
      <w:pPr>
        <w:pStyle w:val="2"/>
      </w:pPr>
    </w:p>
    <w:p>
      <w:pPr>
        <w:adjustRightInd w:val="0"/>
        <w:snapToGrid w:val="0"/>
        <w:spacing w:line="360" w:lineRule="auto"/>
        <w:ind w:firstLine="506" w:firstLineChars="200"/>
        <w:rPr>
          <w:rFonts w:hint="eastAsia" w:eastAsia="仿宋_GB2312"/>
          <w:b/>
          <w:w w:val="90"/>
          <w:sz w:val="28"/>
          <w:szCs w:val="28"/>
        </w:rPr>
      </w:pPr>
      <w:r>
        <w:rPr>
          <w:rFonts w:hint="eastAsia" w:eastAsia="仿宋_GB2312"/>
          <w:b/>
          <w:w w:val="90"/>
          <w:sz w:val="28"/>
          <w:szCs w:val="28"/>
        </w:rPr>
        <w:t>本人承诺：我已如实逐项填报健康承诺，如因隐瞒或虚假填报引起检疫传染病传播或者有传播严重危险而影响公共安全的后果，本人愿承担相应的法律责任。</w:t>
      </w:r>
    </w:p>
    <w:p>
      <w:pPr>
        <w:pStyle w:val="2"/>
      </w:pPr>
    </w:p>
    <w:p>
      <w:pPr>
        <w:adjustRightInd w:val="0"/>
        <w:snapToGrid w:val="0"/>
        <w:spacing w:line="360" w:lineRule="auto"/>
        <w:rPr>
          <w:rFonts w:eastAsia="仿宋"/>
          <w:w w:val="90"/>
          <w:sz w:val="28"/>
          <w:szCs w:val="28"/>
        </w:rPr>
      </w:pPr>
    </w:p>
    <w:p>
      <w:pPr>
        <w:adjustRightInd w:val="0"/>
        <w:snapToGrid w:val="0"/>
        <w:spacing w:line="360" w:lineRule="auto"/>
        <w:ind w:firstLine="756" w:firstLineChars="300"/>
      </w:pPr>
      <w:r>
        <w:rPr>
          <w:rFonts w:hint="eastAsia" w:eastAsia="仿宋"/>
          <w:w w:val="90"/>
          <w:sz w:val="28"/>
          <w:szCs w:val="28"/>
        </w:rPr>
        <w:t>本人签名：</w:t>
      </w:r>
      <w:r>
        <w:rPr>
          <w:rFonts w:eastAsia="仿宋"/>
          <w:w w:val="90"/>
          <w:sz w:val="28"/>
          <w:szCs w:val="28"/>
        </w:rPr>
        <w:t xml:space="preserve">                      </w:t>
      </w:r>
      <w:r>
        <w:rPr>
          <w:rFonts w:hint="eastAsia" w:eastAsia="仿宋"/>
          <w:w w:val="90"/>
          <w:sz w:val="28"/>
          <w:szCs w:val="28"/>
        </w:rPr>
        <w:t>填写日期：</w:t>
      </w:r>
    </w:p>
    <w:p>
      <w:pPr>
        <w:rPr>
          <w:rFonts w:eastAsia="仿宋_GB2312"/>
          <w:sz w:val="34"/>
          <w:szCs w:val="34"/>
        </w:rPr>
      </w:pPr>
    </w:p>
    <w:sectPr>
      <w:headerReference r:id="rId5" w:type="first"/>
      <w:footerReference r:id="rId7" w:type="first"/>
      <w:headerReference r:id="rId3" w:type="default"/>
      <w:headerReference r:id="rId4" w:type="even"/>
      <w:footerReference r:id="rId6" w:type="even"/>
      <w:pgSz w:w="11906" w:h="16838"/>
      <w:pgMar w:top="2211" w:right="1531" w:bottom="187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
    <w:altName w:val="Times New Roman"/>
    <w:panose1 w:val="00000000000000000000"/>
    <w:charset w:val="00"/>
    <w:family w:val="auto"/>
    <w:pitch w:val="default"/>
    <w:sig w:usb0="00000000" w:usb1="00000000" w:usb2="00000000" w:usb3="00000000" w:csb0="00000001" w:csb1="00000000"/>
  </w:font>
  <w:font w:name="Cambria">
    <w:panose1 w:val="02040503050406030204"/>
    <w:charset w:val="00"/>
    <w:family w:val="roman"/>
    <w:pitch w:val="default"/>
    <w:sig w:usb0="E00002FF" w:usb1="400004FF" w:usb2="00000000"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D54EF"/>
    <w:rsid w:val="00004097"/>
    <w:rsid w:val="00010BE9"/>
    <w:rsid w:val="00017970"/>
    <w:rsid w:val="00023450"/>
    <w:rsid w:val="00023EDA"/>
    <w:rsid w:val="00042C41"/>
    <w:rsid w:val="00042D92"/>
    <w:rsid w:val="0004314F"/>
    <w:rsid w:val="000A48BD"/>
    <w:rsid w:val="000B5283"/>
    <w:rsid w:val="000E0F06"/>
    <w:rsid w:val="000F2026"/>
    <w:rsid w:val="000F3FD5"/>
    <w:rsid w:val="0010479A"/>
    <w:rsid w:val="00104DEC"/>
    <w:rsid w:val="00106FA1"/>
    <w:rsid w:val="001119CC"/>
    <w:rsid w:val="0012451E"/>
    <w:rsid w:val="00126BE5"/>
    <w:rsid w:val="00136084"/>
    <w:rsid w:val="00146F8B"/>
    <w:rsid w:val="00196F05"/>
    <w:rsid w:val="001A054B"/>
    <w:rsid w:val="001A1F91"/>
    <w:rsid w:val="001B7DF5"/>
    <w:rsid w:val="001C7251"/>
    <w:rsid w:val="00203368"/>
    <w:rsid w:val="00210489"/>
    <w:rsid w:val="00212609"/>
    <w:rsid w:val="00223741"/>
    <w:rsid w:val="0022779A"/>
    <w:rsid w:val="002302CA"/>
    <w:rsid w:val="00237729"/>
    <w:rsid w:val="0025201A"/>
    <w:rsid w:val="00294011"/>
    <w:rsid w:val="002B228E"/>
    <w:rsid w:val="002B655A"/>
    <w:rsid w:val="002C4BCA"/>
    <w:rsid w:val="002C7E99"/>
    <w:rsid w:val="002E7369"/>
    <w:rsid w:val="002F5962"/>
    <w:rsid w:val="00303A49"/>
    <w:rsid w:val="0031355A"/>
    <w:rsid w:val="003213D7"/>
    <w:rsid w:val="0035122A"/>
    <w:rsid w:val="00383929"/>
    <w:rsid w:val="00392384"/>
    <w:rsid w:val="003958DD"/>
    <w:rsid w:val="00397705"/>
    <w:rsid w:val="003A40D2"/>
    <w:rsid w:val="003C2FBE"/>
    <w:rsid w:val="003C4C62"/>
    <w:rsid w:val="003E13E3"/>
    <w:rsid w:val="003E7A6B"/>
    <w:rsid w:val="003F1885"/>
    <w:rsid w:val="00415E05"/>
    <w:rsid w:val="00420999"/>
    <w:rsid w:val="00426097"/>
    <w:rsid w:val="00466799"/>
    <w:rsid w:val="00473001"/>
    <w:rsid w:val="00476365"/>
    <w:rsid w:val="00477093"/>
    <w:rsid w:val="0049190F"/>
    <w:rsid w:val="004968FB"/>
    <w:rsid w:val="004A676F"/>
    <w:rsid w:val="004B4368"/>
    <w:rsid w:val="004C3010"/>
    <w:rsid w:val="004D7A71"/>
    <w:rsid w:val="004E2B0A"/>
    <w:rsid w:val="005107A1"/>
    <w:rsid w:val="005146A4"/>
    <w:rsid w:val="00517D26"/>
    <w:rsid w:val="00521FDE"/>
    <w:rsid w:val="005301A9"/>
    <w:rsid w:val="00533B0C"/>
    <w:rsid w:val="00534435"/>
    <w:rsid w:val="00550B80"/>
    <w:rsid w:val="00555B25"/>
    <w:rsid w:val="00574FBD"/>
    <w:rsid w:val="005B3520"/>
    <w:rsid w:val="005C2874"/>
    <w:rsid w:val="005E0A57"/>
    <w:rsid w:val="006125E0"/>
    <w:rsid w:val="00621136"/>
    <w:rsid w:val="00635189"/>
    <w:rsid w:val="00640559"/>
    <w:rsid w:val="00647A8C"/>
    <w:rsid w:val="00670EB6"/>
    <w:rsid w:val="006B7D5E"/>
    <w:rsid w:val="006C43EF"/>
    <w:rsid w:val="006C4B43"/>
    <w:rsid w:val="006C4C23"/>
    <w:rsid w:val="006D3EAD"/>
    <w:rsid w:val="006E41D0"/>
    <w:rsid w:val="006F707E"/>
    <w:rsid w:val="007143F0"/>
    <w:rsid w:val="007221B4"/>
    <w:rsid w:val="00725D2B"/>
    <w:rsid w:val="00732694"/>
    <w:rsid w:val="00740A53"/>
    <w:rsid w:val="00743052"/>
    <w:rsid w:val="007478E3"/>
    <w:rsid w:val="007940E2"/>
    <w:rsid w:val="00797521"/>
    <w:rsid w:val="007C20EE"/>
    <w:rsid w:val="007C3C9B"/>
    <w:rsid w:val="007C7E1C"/>
    <w:rsid w:val="007D767B"/>
    <w:rsid w:val="007E15D9"/>
    <w:rsid w:val="007E75DB"/>
    <w:rsid w:val="007F6339"/>
    <w:rsid w:val="008144FA"/>
    <w:rsid w:val="008157AA"/>
    <w:rsid w:val="00845A15"/>
    <w:rsid w:val="0085064A"/>
    <w:rsid w:val="008569DB"/>
    <w:rsid w:val="00860CE8"/>
    <w:rsid w:val="008643AF"/>
    <w:rsid w:val="00897097"/>
    <w:rsid w:val="008A40F4"/>
    <w:rsid w:val="008A480C"/>
    <w:rsid w:val="008C1AC6"/>
    <w:rsid w:val="008C7F1D"/>
    <w:rsid w:val="008E3CEA"/>
    <w:rsid w:val="008E62EF"/>
    <w:rsid w:val="00922E4E"/>
    <w:rsid w:val="0092453E"/>
    <w:rsid w:val="009363C8"/>
    <w:rsid w:val="00953DAB"/>
    <w:rsid w:val="00972825"/>
    <w:rsid w:val="0097404F"/>
    <w:rsid w:val="00984431"/>
    <w:rsid w:val="00996218"/>
    <w:rsid w:val="009B30C1"/>
    <w:rsid w:val="009B6DAC"/>
    <w:rsid w:val="009D54EF"/>
    <w:rsid w:val="009E5F1F"/>
    <w:rsid w:val="00A00D40"/>
    <w:rsid w:val="00A032B6"/>
    <w:rsid w:val="00A05859"/>
    <w:rsid w:val="00A0787D"/>
    <w:rsid w:val="00A1006C"/>
    <w:rsid w:val="00A12A90"/>
    <w:rsid w:val="00A51BDB"/>
    <w:rsid w:val="00A52F81"/>
    <w:rsid w:val="00A5457D"/>
    <w:rsid w:val="00A63BB7"/>
    <w:rsid w:val="00A766B7"/>
    <w:rsid w:val="00A77448"/>
    <w:rsid w:val="00A9619D"/>
    <w:rsid w:val="00AE0E3A"/>
    <w:rsid w:val="00AE3E94"/>
    <w:rsid w:val="00AE60E8"/>
    <w:rsid w:val="00AF289F"/>
    <w:rsid w:val="00AF2D39"/>
    <w:rsid w:val="00B212BC"/>
    <w:rsid w:val="00B22AC3"/>
    <w:rsid w:val="00B349B6"/>
    <w:rsid w:val="00B37625"/>
    <w:rsid w:val="00B470DA"/>
    <w:rsid w:val="00B75275"/>
    <w:rsid w:val="00B821C5"/>
    <w:rsid w:val="00B83772"/>
    <w:rsid w:val="00B87840"/>
    <w:rsid w:val="00B90A01"/>
    <w:rsid w:val="00BB4738"/>
    <w:rsid w:val="00BC6455"/>
    <w:rsid w:val="00BD1879"/>
    <w:rsid w:val="00BE1DBB"/>
    <w:rsid w:val="00BE2BF6"/>
    <w:rsid w:val="00BE7E2D"/>
    <w:rsid w:val="00C0099A"/>
    <w:rsid w:val="00C06F16"/>
    <w:rsid w:val="00C12C52"/>
    <w:rsid w:val="00C150E3"/>
    <w:rsid w:val="00C23843"/>
    <w:rsid w:val="00C65E6A"/>
    <w:rsid w:val="00CB2F05"/>
    <w:rsid w:val="00CC229B"/>
    <w:rsid w:val="00CC2ADE"/>
    <w:rsid w:val="00D0131D"/>
    <w:rsid w:val="00D07BD8"/>
    <w:rsid w:val="00D1027F"/>
    <w:rsid w:val="00D1078C"/>
    <w:rsid w:val="00D332A2"/>
    <w:rsid w:val="00D61273"/>
    <w:rsid w:val="00D61F81"/>
    <w:rsid w:val="00D64B93"/>
    <w:rsid w:val="00D65CCF"/>
    <w:rsid w:val="00D75358"/>
    <w:rsid w:val="00D777B1"/>
    <w:rsid w:val="00D86954"/>
    <w:rsid w:val="00DA2EFD"/>
    <w:rsid w:val="00DB382A"/>
    <w:rsid w:val="00DC3F43"/>
    <w:rsid w:val="00DC4B43"/>
    <w:rsid w:val="00DD14C9"/>
    <w:rsid w:val="00DF26A8"/>
    <w:rsid w:val="00E059AC"/>
    <w:rsid w:val="00E71F3D"/>
    <w:rsid w:val="00EA552A"/>
    <w:rsid w:val="00EA5C6B"/>
    <w:rsid w:val="00EC39C7"/>
    <w:rsid w:val="00ED55B3"/>
    <w:rsid w:val="00ED5C67"/>
    <w:rsid w:val="00EE333F"/>
    <w:rsid w:val="00EE730E"/>
    <w:rsid w:val="00EF4961"/>
    <w:rsid w:val="00F148BA"/>
    <w:rsid w:val="00F23A6E"/>
    <w:rsid w:val="00F4130F"/>
    <w:rsid w:val="00F6158A"/>
    <w:rsid w:val="00F74A1E"/>
    <w:rsid w:val="00F756B8"/>
    <w:rsid w:val="00F94DE2"/>
    <w:rsid w:val="00F95099"/>
    <w:rsid w:val="00FA42D4"/>
    <w:rsid w:val="00FA5464"/>
    <w:rsid w:val="0465760C"/>
    <w:rsid w:val="09C10183"/>
    <w:rsid w:val="0E7C2C07"/>
    <w:rsid w:val="0FA52766"/>
    <w:rsid w:val="15C55F25"/>
    <w:rsid w:val="162E4025"/>
    <w:rsid w:val="1BBC4948"/>
    <w:rsid w:val="1E090C3A"/>
    <w:rsid w:val="1F3D1C32"/>
    <w:rsid w:val="232E715C"/>
    <w:rsid w:val="2728482B"/>
    <w:rsid w:val="28606705"/>
    <w:rsid w:val="2B2036E6"/>
    <w:rsid w:val="2DB607DE"/>
    <w:rsid w:val="301A7D37"/>
    <w:rsid w:val="3189472B"/>
    <w:rsid w:val="33397332"/>
    <w:rsid w:val="43C14CF2"/>
    <w:rsid w:val="4B77455D"/>
    <w:rsid w:val="54CA484B"/>
    <w:rsid w:val="57F81C55"/>
    <w:rsid w:val="5A1D34A0"/>
    <w:rsid w:val="611F10B4"/>
    <w:rsid w:val="6D0F797B"/>
    <w:rsid w:val="6D86021D"/>
    <w:rsid w:val="72CC5E15"/>
    <w:rsid w:val="74E268CD"/>
    <w:rsid w:val="76A16F34"/>
    <w:rsid w:val="7DFF2557"/>
    <w:rsid w:val="7E327A35"/>
    <w:rsid w:val="FFE18F6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99"/>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黑体" w:hAnsi="Times New Roman" w:eastAsia="黑体" w:cs="黑体"/>
      <w:color w:val="000000"/>
      <w:kern w:val="0"/>
      <w:sz w:val="24"/>
      <w:szCs w:val="24"/>
      <w:lang w:val="en-US" w:eastAsia="zh-CN" w:bidi="ar-SA"/>
    </w:rPr>
  </w:style>
  <w:style w:type="paragraph" w:styleId="3">
    <w:name w:val="footer"/>
    <w:basedOn w:val="1"/>
    <w:link w:val="11"/>
    <w:qFormat/>
    <w:uiPriority w:val="99"/>
    <w:pPr>
      <w:tabs>
        <w:tab w:val="center" w:pos="4153"/>
        <w:tab w:val="right" w:pos="8306"/>
      </w:tabs>
      <w:snapToGrid w:val="0"/>
      <w:jc w:val="left"/>
    </w:pPr>
    <w:rPr>
      <w:rFonts w:ascii="??" w:hAnsi="??"/>
      <w:sz w:val="18"/>
      <w:szCs w:val="18"/>
    </w:rPr>
  </w:style>
  <w:style w:type="paragraph" w:styleId="4">
    <w:name w:val="header"/>
    <w:basedOn w:val="1"/>
    <w:link w:val="12"/>
    <w:qFormat/>
    <w:uiPriority w:val="99"/>
    <w:pPr>
      <w:pBdr>
        <w:bottom w:val="single" w:color="auto" w:sz="6" w:space="1"/>
      </w:pBdr>
      <w:tabs>
        <w:tab w:val="center" w:pos="4153"/>
        <w:tab w:val="right" w:pos="8306"/>
      </w:tabs>
      <w:snapToGrid w:val="0"/>
      <w:jc w:val="center"/>
    </w:pPr>
    <w:rPr>
      <w:rFonts w:ascii="??" w:hAnsi="??"/>
      <w:sz w:val="18"/>
      <w:szCs w:val="18"/>
    </w:rPr>
  </w:style>
  <w:style w:type="paragraph" w:styleId="5">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paragraph" w:styleId="6">
    <w:name w:val="Normal (Web)"/>
    <w:basedOn w:val="1"/>
    <w:semiHidden/>
    <w:qFormat/>
    <w:uiPriority w:val="99"/>
    <w:pPr>
      <w:spacing w:before="100" w:beforeAutospacing="1" w:after="100" w:afterAutospacing="1"/>
      <w:jc w:val="left"/>
    </w:pPr>
    <w:rPr>
      <w:rFonts w:ascii="Calibri" w:hAnsi="Calibri"/>
      <w:kern w:val="0"/>
      <w:sz w:val="24"/>
    </w:rPr>
  </w:style>
  <w:style w:type="table" w:styleId="8">
    <w:name w:val="Table Grid"/>
    <w:basedOn w:val="7"/>
    <w:qFormat/>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qFormat/>
    <w:uiPriority w:val="99"/>
    <w:rPr>
      <w:rFonts w:cs="Times New Roman"/>
      <w:color w:val="0563C1"/>
      <w:u w:val="single"/>
    </w:rPr>
  </w:style>
  <w:style w:type="character" w:customStyle="1" w:styleId="11">
    <w:name w:val="Footer Char"/>
    <w:basedOn w:val="9"/>
    <w:link w:val="3"/>
    <w:qFormat/>
    <w:locked/>
    <w:uiPriority w:val="99"/>
    <w:rPr>
      <w:rFonts w:cs="Times New Roman"/>
      <w:sz w:val="18"/>
      <w:szCs w:val="18"/>
    </w:rPr>
  </w:style>
  <w:style w:type="character" w:customStyle="1" w:styleId="12">
    <w:name w:val="Header Char"/>
    <w:basedOn w:val="9"/>
    <w:link w:val="4"/>
    <w:qFormat/>
    <w:locked/>
    <w:uiPriority w:val="99"/>
    <w:rPr>
      <w:rFonts w:cs="Times New Roman"/>
      <w:sz w:val="18"/>
      <w:szCs w:val="18"/>
    </w:rPr>
  </w:style>
  <w:style w:type="character" w:customStyle="1" w:styleId="13">
    <w:name w:val="Subtitle Char"/>
    <w:basedOn w:val="9"/>
    <w:link w:val="5"/>
    <w:qFormat/>
    <w:locked/>
    <w:uiPriority w:val="99"/>
    <w:rPr>
      <w:rFonts w:ascii="Cambria" w:hAnsi="Cambria" w:cs="Times New Roman"/>
      <w:b/>
      <w:bCs/>
      <w:kern w:val="28"/>
      <w:sz w:val="32"/>
      <w:szCs w:val="32"/>
    </w:rPr>
  </w:style>
  <w:style w:type="character" w:customStyle="1" w:styleId="14">
    <w:name w:val="未处理的提及1"/>
    <w:basedOn w:val="9"/>
    <w:semiHidden/>
    <w:qFormat/>
    <w:uiPriority w:val="99"/>
    <w:rPr>
      <w:rFonts w:cs="Times New Roman"/>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4</Pages>
  <Words>262</Words>
  <Characters>1498</Characters>
  <Lines>0</Lines>
  <Paragraphs>0</Paragraphs>
  <TotalTime>27</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2021-09-17T11:00:00Z</dcterms:created>
  <dc:creator>qzdd</dc:creator>
  <cp:lastModifiedBy>Administrator</cp:lastModifiedBy>
  <cp:lastPrinted>2021-09-24T02:18:28Z</cp:lastPrinted>
  <dcterms:modified xsi:type="dcterms:W3CDTF">2021-09-24T02:20:39Z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057C9C2BC7B548358A134A5D5184563C</vt:lpwstr>
  </property>
  <property fmtid="{D5CDD505-2E9C-101B-9397-08002B2CF9AE}" pid="4" name="woTemplateTypoMode" linkTarget="0">
    <vt:lpwstr>web</vt:lpwstr>
  </property>
  <property fmtid="{D5CDD505-2E9C-101B-9397-08002B2CF9AE}" pid="5" name="woTemplate" linkTarget="0">
    <vt:i4>1</vt:i4>
  </property>
</Properties>
</file>