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2307D" w14:textId="77777777" w:rsidR="004F0B2C" w:rsidRPr="0024716E" w:rsidRDefault="00DC4982" w:rsidP="004F0B2C">
      <w:pPr>
        <w:widowControl/>
        <w:spacing w:line="420" w:lineRule="atLeast"/>
        <w:ind w:firstLineChars="0" w:firstLine="0"/>
        <w:jc w:val="center"/>
        <w:rPr>
          <w:rFonts w:ascii="方正小标宋简体" w:eastAsia="方正小标宋简体" w:hAnsi="方正小标宋简体"/>
          <w:w w:val="99"/>
          <w:kern w:val="0"/>
          <w:sz w:val="36"/>
          <w:szCs w:val="36"/>
        </w:rPr>
      </w:pPr>
      <w:r w:rsidRPr="0024716E">
        <w:rPr>
          <w:rFonts w:ascii="方正小标宋简体" w:eastAsia="方正小标宋简体" w:hAnsi="方正小标宋简体"/>
          <w:bCs/>
          <w:w w:val="99"/>
          <w:kern w:val="0"/>
          <w:sz w:val="36"/>
          <w:szCs w:val="36"/>
        </w:rPr>
        <w:t>2021</w:t>
      </w:r>
      <w:r w:rsidRPr="0024716E">
        <w:rPr>
          <w:rFonts w:ascii="方正小标宋简体" w:eastAsia="方正小标宋简体" w:hAnsi="方正小标宋简体"/>
          <w:w w:val="99"/>
          <w:kern w:val="0"/>
          <w:sz w:val="36"/>
          <w:szCs w:val="36"/>
        </w:rPr>
        <w:t>年</w:t>
      </w:r>
      <w:r w:rsidRPr="0024716E">
        <w:rPr>
          <w:rFonts w:ascii="方正小标宋简体" w:eastAsia="方正小标宋简体" w:hAnsi="方正小标宋简体"/>
          <w:bCs/>
          <w:w w:val="99"/>
          <w:kern w:val="0"/>
          <w:sz w:val="36"/>
          <w:szCs w:val="36"/>
        </w:rPr>
        <w:t>上</w:t>
      </w:r>
      <w:r w:rsidR="00733457" w:rsidRPr="0024716E">
        <w:rPr>
          <w:rFonts w:ascii="方正小标宋简体" w:eastAsia="方正小标宋简体" w:hAnsi="方正小标宋简体"/>
          <w:bCs/>
          <w:w w:val="99"/>
          <w:kern w:val="0"/>
          <w:sz w:val="36"/>
          <w:szCs w:val="36"/>
        </w:rPr>
        <w:t>半年</w:t>
      </w:r>
      <w:r w:rsidR="00733457" w:rsidRPr="0024716E">
        <w:rPr>
          <w:rFonts w:ascii="方正小标宋简体" w:eastAsia="方正小标宋简体" w:hAnsi="方正小标宋简体"/>
          <w:w w:val="99"/>
          <w:kern w:val="0"/>
          <w:sz w:val="36"/>
          <w:szCs w:val="36"/>
        </w:rPr>
        <w:t>杭州市</w:t>
      </w:r>
      <w:r w:rsidR="007D33C8" w:rsidRPr="0024716E">
        <w:rPr>
          <w:rFonts w:ascii="方正小标宋简体" w:eastAsia="方正小标宋简体" w:hAnsi="方正小标宋简体"/>
          <w:w w:val="99"/>
          <w:kern w:val="0"/>
          <w:sz w:val="36"/>
          <w:szCs w:val="36"/>
        </w:rPr>
        <w:t>上城区初级中学教师、小学教师、</w:t>
      </w:r>
    </w:p>
    <w:p w14:paraId="2757F3FF" w14:textId="77777777" w:rsidR="000C43D3" w:rsidRDefault="007D33C8" w:rsidP="000C43D3">
      <w:pPr>
        <w:widowControl/>
        <w:spacing w:line="420" w:lineRule="atLeast"/>
        <w:ind w:firstLineChars="0" w:firstLine="0"/>
        <w:jc w:val="center"/>
        <w:rPr>
          <w:rFonts w:ascii="方正小标宋简体" w:eastAsia="方正小标宋简体" w:hAnsi="方正小标宋简体"/>
          <w:w w:val="99"/>
          <w:kern w:val="0"/>
          <w:sz w:val="36"/>
          <w:szCs w:val="36"/>
        </w:rPr>
      </w:pPr>
      <w:r w:rsidRPr="0024716E">
        <w:rPr>
          <w:rFonts w:ascii="方正小标宋简体" w:eastAsia="方正小标宋简体" w:hAnsi="方正小标宋简体"/>
          <w:w w:val="99"/>
          <w:kern w:val="0"/>
          <w:sz w:val="36"/>
          <w:szCs w:val="36"/>
        </w:rPr>
        <w:t>幼儿园教师资格</w:t>
      </w:r>
      <w:r w:rsidR="00733457" w:rsidRPr="0024716E">
        <w:rPr>
          <w:rFonts w:ascii="方正小标宋简体" w:eastAsia="方正小标宋简体" w:hAnsi="方正小标宋简体"/>
          <w:w w:val="99"/>
          <w:kern w:val="0"/>
          <w:sz w:val="36"/>
          <w:szCs w:val="36"/>
        </w:rPr>
        <w:t>认定工作通告</w:t>
      </w:r>
    </w:p>
    <w:p w14:paraId="1A4C1A38" w14:textId="78967A24" w:rsidR="00733457" w:rsidRPr="000C43D3" w:rsidRDefault="004179B1" w:rsidP="000C43D3">
      <w:pPr>
        <w:widowControl/>
        <w:spacing w:line="420" w:lineRule="atLeast"/>
        <w:ind w:firstLineChars="0" w:firstLine="0"/>
        <w:jc w:val="center"/>
        <w:rPr>
          <w:rFonts w:ascii="方正小标宋简体" w:eastAsia="方正小标宋简体" w:hAnsi="方正小标宋简体"/>
          <w:w w:val="99"/>
          <w:kern w:val="0"/>
          <w:sz w:val="36"/>
          <w:szCs w:val="36"/>
        </w:rPr>
      </w:pPr>
      <w:r w:rsidRPr="0024716E">
        <w:rPr>
          <w:rFonts w:ascii="方正小标宋简体" w:eastAsia="方正小标宋简体" w:hAnsi="方正小标宋简体" w:hint="eastAsia"/>
          <w:bCs/>
          <w:w w:val="99"/>
          <w:kern w:val="0"/>
          <w:sz w:val="36"/>
          <w:szCs w:val="36"/>
        </w:rPr>
        <w:t>（</w:t>
      </w:r>
      <w:r w:rsidR="00F13DEF" w:rsidRPr="0024716E">
        <w:rPr>
          <w:rFonts w:ascii="方正小标宋简体" w:eastAsia="方正小标宋简体" w:hAnsi="方正小标宋简体" w:hint="eastAsia"/>
          <w:bCs/>
          <w:w w:val="99"/>
          <w:kern w:val="0"/>
          <w:sz w:val="36"/>
          <w:szCs w:val="36"/>
        </w:rPr>
        <w:t>第</w:t>
      </w:r>
      <w:r w:rsidR="00DC449A">
        <w:rPr>
          <w:rFonts w:ascii="方正小标宋简体" w:eastAsia="方正小标宋简体" w:hAnsi="方正小标宋简体" w:hint="eastAsia"/>
          <w:bCs/>
          <w:w w:val="99"/>
          <w:kern w:val="0"/>
          <w:sz w:val="36"/>
          <w:szCs w:val="36"/>
        </w:rPr>
        <w:t>二</w:t>
      </w:r>
      <w:r w:rsidR="00F13DEF" w:rsidRPr="0024716E">
        <w:rPr>
          <w:rFonts w:ascii="方正小标宋简体" w:eastAsia="方正小标宋简体" w:hAnsi="方正小标宋简体" w:hint="eastAsia"/>
          <w:bCs/>
          <w:w w:val="99"/>
          <w:kern w:val="0"/>
          <w:sz w:val="36"/>
          <w:szCs w:val="36"/>
        </w:rPr>
        <w:t>批</w:t>
      </w:r>
      <w:r w:rsidR="00DD2454" w:rsidRPr="0024716E">
        <w:rPr>
          <w:rFonts w:ascii="方正小标宋简体" w:eastAsia="方正小标宋简体" w:hAnsi="方正小标宋简体" w:hint="eastAsia"/>
          <w:bCs/>
          <w:w w:val="99"/>
          <w:kern w:val="0"/>
          <w:sz w:val="36"/>
          <w:szCs w:val="36"/>
        </w:rPr>
        <w:t>次</w:t>
      </w:r>
      <w:r w:rsidRPr="0024716E">
        <w:rPr>
          <w:rFonts w:ascii="方正小标宋简体" w:eastAsia="方正小标宋简体" w:hAnsi="方正小标宋简体" w:hint="eastAsia"/>
          <w:bCs/>
          <w:w w:val="99"/>
          <w:kern w:val="0"/>
          <w:sz w:val="36"/>
          <w:szCs w:val="36"/>
        </w:rPr>
        <w:t>）</w:t>
      </w:r>
    </w:p>
    <w:p w14:paraId="50C17179" w14:textId="2DD51AB8" w:rsidR="00733457" w:rsidRPr="004F0B2C" w:rsidRDefault="00733457" w:rsidP="004F0B2C">
      <w:pPr>
        <w:ind w:firstLine="600"/>
      </w:pPr>
      <w:r w:rsidRPr="004F0B2C">
        <w:t>根据《中华人民共和国教师法》、《教师资格条例》</w:t>
      </w:r>
      <w:r w:rsidRPr="004F0B2C">
        <w:rPr>
          <w:rFonts w:hint="eastAsia"/>
        </w:rPr>
        <w:t>和教育部《</w:t>
      </w:r>
      <w:r w:rsidRPr="004F0B2C">
        <w:t>〈</w:t>
      </w:r>
      <w:r w:rsidRPr="004F0B2C">
        <w:rPr>
          <w:rFonts w:hint="eastAsia"/>
        </w:rPr>
        <w:t>教师资格条例</w:t>
      </w:r>
      <w:r w:rsidRPr="004F0B2C">
        <w:t>〉</w:t>
      </w:r>
      <w:r w:rsidRPr="004F0B2C">
        <w:rPr>
          <w:rFonts w:hint="eastAsia"/>
        </w:rPr>
        <w:t>实施办法》、</w:t>
      </w:r>
      <w:r w:rsidRPr="004F0B2C">
        <w:t>《浙江省实施〈教师资格条例〉细则》</w:t>
      </w:r>
      <w:r w:rsidRPr="004F0B2C">
        <w:rPr>
          <w:rFonts w:hint="eastAsia"/>
        </w:rPr>
        <w:t>、《</w:t>
      </w:r>
      <w:r w:rsidRPr="004F0B2C">
        <w:t>浙江省中小学和幼儿园教师资格考试改革试点工作实施方案</w:t>
      </w:r>
      <w:r w:rsidRPr="004F0B2C">
        <w:rPr>
          <w:rFonts w:hint="eastAsia"/>
        </w:rPr>
        <w:t>》</w:t>
      </w:r>
      <w:r w:rsidRPr="004F0B2C">
        <w:t>等法律、法规及</w:t>
      </w:r>
      <w:r w:rsidRPr="004F0B2C">
        <w:rPr>
          <w:rFonts w:hint="eastAsia"/>
        </w:rPr>
        <w:t>深化“最多跑一次”改革要求</w:t>
      </w:r>
      <w:r w:rsidRPr="004F0B2C">
        <w:t>，结合我</w:t>
      </w:r>
      <w:r w:rsidR="00F0146E">
        <w:rPr>
          <w:rFonts w:ascii="仿宋_GB2312" w:hint="eastAsia"/>
          <w:szCs w:val="30"/>
        </w:rPr>
        <w:t>区</w:t>
      </w:r>
      <w:r w:rsidRPr="001E529C">
        <w:t>教师资格认定工作实际，</w:t>
      </w:r>
      <w:r w:rsidRPr="001E529C">
        <w:rPr>
          <w:rFonts w:hint="eastAsia"/>
        </w:rPr>
        <w:t>现将</w:t>
      </w:r>
      <w:r w:rsidRPr="009B6E60">
        <w:rPr>
          <w:rFonts w:hint="eastAsia"/>
          <w:szCs w:val="21"/>
        </w:rPr>
        <w:t>202</w:t>
      </w:r>
      <w:r w:rsidR="00A938F6" w:rsidRPr="009B6E60">
        <w:rPr>
          <w:rFonts w:hint="eastAsia"/>
          <w:szCs w:val="21"/>
        </w:rPr>
        <w:t>1</w:t>
      </w:r>
      <w:r w:rsidRPr="004F0B2C">
        <w:rPr>
          <w:rFonts w:hint="eastAsia"/>
        </w:rPr>
        <w:t>年</w:t>
      </w:r>
      <w:r w:rsidR="00A938F6" w:rsidRPr="009B6E60">
        <w:rPr>
          <w:rFonts w:hint="eastAsia"/>
          <w:szCs w:val="21"/>
        </w:rPr>
        <w:t>上</w:t>
      </w:r>
      <w:r w:rsidRPr="009B6E60">
        <w:rPr>
          <w:rFonts w:hint="eastAsia"/>
          <w:szCs w:val="21"/>
        </w:rPr>
        <w:t>半年</w:t>
      </w:r>
      <w:r w:rsidRPr="004F0B2C">
        <w:t>杭州市</w:t>
      </w:r>
      <w:r w:rsidR="00F0146E">
        <w:rPr>
          <w:rFonts w:ascii="仿宋_GB2312" w:hint="eastAsia"/>
          <w:szCs w:val="30"/>
        </w:rPr>
        <w:t>上城区</w:t>
      </w:r>
      <w:r w:rsidRPr="004F0B2C">
        <w:t>教师资格认定工作的有关事项通告如下：</w:t>
      </w:r>
    </w:p>
    <w:p w14:paraId="282B1BFB" w14:textId="42BE7DC7" w:rsidR="00733457" w:rsidRPr="004F0B2C" w:rsidRDefault="00733457" w:rsidP="004F0B2C">
      <w:pPr>
        <w:ind w:firstLine="592"/>
      </w:pPr>
      <w:r w:rsidRPr="004F0B2C">
        <w:rPr>
          <w:spacing w:val="-2"/>
        </w:rPr>
        <w:t>1</w:t>
      </w:r>
      <w:r w:rsidR="007F7AA6">
        <w:rPr>
          <w:rFonts w:hint="eastAsia"/>
        </w:rPr>
        <w:t>.</w:t>
      </w:r>
      <w:r w:rsidR="006370E1">
        <w:t xml:space="preserve"> </w:t>
      </w:r>
      <w:r w:rsidRPr="004F0B2C">
        <w:rPr>
          <w:spacing w:val="-2"/>
        </w:rPr>
        <w:t>杭州市</w:t>
      </w:r>
      <w:r w:rsidR="00F0146E">
        <w:rPr>
          <w:rFonts w:ascii="仿宋_GB2312" w:hint="eastAsia"/>
          <w:szCs w:val="30"/>
        </w:rPr>
        <w:t>上城区</w:t>
      </w:r>
      <w:r w:rsidRPr="004F0B2C">
        <w:rPr>
          <w:spacing w:val="-2"/>
        </w:rPr>
        <w:t>教师资格认定工作由杭州市</w:t>
      </w:r>
      <w:r w:rsidR="00F0146E">
        <w:rPr>
          <w:rFonts w:ascii="仿宋_GB2312" w:hint="eastAsia"/>
          <w:szCs w:val="30"/>
        </w:rPr>
        <w:t>上城区</w:t>
      </w:r>
      <w:r w:rsidRPr="004F0B2C">
        <w:rPr>
          <w:spacing w:val="-2"/>
        </w:rPr>
        <w:t>教育局</w:t>
      </w:r>
      <w:r w:rsidRPr="004F0B2C">
        <w:rPr>
          <w:rFonts w:hint="eastAsia"/>
          <w:spacing w:val="-2"/>
        </w:rPr>
        <w:t>组织</w:t>
      </w:r>
      <w:r w:rsidRPr="004F0B2C">
        <w:rPr>
          <w:spacing w:val="-2"/>
        </w:rPr>
        <w:t>，杭州市</w:t>
      </w:r>
      <w:r w:rsidR="00F0146E">
        <w:rPr>
          <w:rFonts w:ascii="仿宋_GB2312" w:hint="eastAsia"/>
          <w:szCs w:val="30"/>
        </w:rPr>
        <w:t>上城区</w:t>
      </w:r>
      <w:r w:rsidRPr="004F0B2C">
        <w:rPr>
          <w:spacing w:val="-2"/>
        </w:rPr>
        <w:t>教师资格认定指导中心</w:t>
      </w:r>
      <w:r w:rsidRPr="004F0B2C">
        <w:rPr>
          <w:rFonts w:hint="eastAsia"/>
          <w:spacing w:val="-2"/>
        </w:rPr>
        <w:t>具体</w:t>
      </w:r>
      <w:r w:rsidRPr="004F0B2C">
        <w:rPr>
          <w:spacing w:val="-2"/>
        </w:rPr>
        <w:t>实施</w:t>
      </w:r>
      <w:r w:rsidRPr="004F0B2C">
        <w:t>。</w:t>
      </w:r>
    </w:p>
    <w:p w14:paraId="1BEA96CB" w14:textId="19334AB6" w:rsidR="00FA2650" w:rsidRDefault="00733457" w:rsidP="004F0B2C">
      <w:pPr>
        <w:ind w:firstLine="602"/>
        <w:rPr>
          <w:b/>
        </w:rPr>
      </w:pPr>
      <w:r w:rsidRPr="00DC449A">
        <w:rPr>
          <w:rFonts w:hint="eastAsia"/>
          <w:b/>
        </w:rPr>
        <w:t>2</w:t>
      </w:r>
      <w:r w:rsidR="001E529C" w:rsidRPr="00DC449A">
        <w:rPr>
          <w:b/>
        </w:rPr>
        <w:t>.</w:t>
      </w:r>
      <w:r w:rsidR="006370E1">
        <w:rPr>
          <w:b/>
        </w:rPr>
        <w:t xml:space="preserve"> </w:t>
      </w:r>
      <w:r w:rsidR="00FA2650" w:rsidRPr="00FA2650">
        <w:rPr>
          <w:rFonts w:hint="eastAsia"/>
          <w:b/>
        </w:rPr>
        <w:t>凡</w:t>
      </w:r>
      <w:r w:rsidR="00FA2650">
        <w:rPr>
          <w:rFonts w:hint="eastAsia"/>
          <w:b/>
        </w:rPr>
        <w:t>就读学校在杭州市上城区的</w:t>
      </w:r>
      <w:r w:rsidR="00FA2650" w:rsidRPr="00FA2650">
        <w:rPr>
          <w:rFonts w:hint="eastAsia"/>
          <w:b/>
        </w:rPr>
        <w:t>2021</w:t>
      </w:r>
      <w:r w:rsidR="00FA2650" w:rsidRPr="00FA2650">
        <w:rPr>
          <w:rFonts w:hint="eastAsia"/>
          <w:b/>
        </w:rPr>
        <w:t>届本、专科毕业生及取得《师范生教师职业能力证书》的教育类研究生和公费师范生均可在受理申请期限内向上城区教师资格认定指导中心提出申请。</w:t>
      </w:r>
      <w:r w:rsidR="00FA2650" w:rsidRPr="00DC449A">
        <w:rPr>
          <w:rFonts w:hint="eastAsia"/>
          <w:b/>
        </w:rPr>
        <w:t>（包含区划调整前原上城区、原江干区，不含下沙街道、白杨街道。）</w:t>
      </w:r>
    </w:p>
    <w:p w14:paraId="3791CA9F" w14:textId="20310726" w:rsidR="00DC449A" w:rsidRPr="00DC449A" w:rsidRDefault="00DC449A" w:rsidP="00DC449A">
      <w:pPr>
        <w:ind w:firstLine="600"/>
      </w:pPr>
      <w:r w:rsidRPr="00DC449A">
        <w:rPr>
          <w:rFonts w:hint="eastAsia"/>
        </w:rPr>
        <w:t>3.</w:t>
      </w:r>
      <w:r>
        <w:t xml:space="preserve"> </w:t>
      </w:r>
      <w:r w:rsidR="006370E1" w:rsidRPr="006370E1">
        <w:rPr>
          <w:rFonts w:hint="eastAsia"/>
        </w:rPr>
        <w:t>2021</w:t>
      </w:r>
      <w:r w:rsidR="006370E1" w:rsidRPr="006370E1">
        <w:rPr>
          <w:rFonts w:hint="eastAsia"/>
        </w:rPr>
        <w:t>届师范类本科毕业生认定工作由所在学校统一组织，网上报名时选择就读学校为确认点，具体安排由学校另行通知。</w:t>
      </w:r>
    </w:p>
    <w:p w14:paraId="7C57EFB4" w14:textId="3E2ABA14" w:rsidR="00733457" w:rsidRPr="004F0B2C" w:rsidRDefault="00DD2454" w:rsidP="004F0B2C">
      <w:pPr>
        <w:ind w:firstLine="600"/>
      </w:pPr>
      <w:r>
        <w:rPr>
          <w:rFonts w:hint="eastAsia"/>
          <w:szCs w:val="21"/>
        </w:rPr>
        <w:t>4</w:t>
      </w:r>
      <w:r w:rsidR="00733457" w:rsidRPr="009B6E60">
        <w:rPr>
          <w:szCs w:val="21"/>
        </w:rPr>
        <w:t>．</w:t>
      </w:r>
      <w:r>
        <w:rPr>
          <w:rFonts w:hint="eastAsia"/>
          <w:szCs w:val="21"/>
        </w:rPr>
        <w:t>本批次</w:t>
      </w:r>
      <w:r w:rsidR="00733457" w:rsidRPr="004F0B2C">
        <w:t>认定</w:t>
      </w:r>
      <w:proofErr w:type="gramStart"/>
      <w:r w:rsidR="00733457" w:rsidRPr="004F0B2C">
        <w:t>申请分</w:t>
      </w:r>
      <w:proofErr w:type="gramEnd"/>
      <w:r w:rsidR="00733457" w:rsidRPr="004F0B2C">
        <w:t>两个阶段</w:t>
      </w:r>
      <w:r w:rsidR="00733457" w:rsidRPr="009B6E60">
        <w:rPr>
          <w:szCs w:val="21"/>
        </w:rPr>
        <w:t>。</w:t>
      </w:r>
    </w:p>
    <w:p w14:paraId="5493D1E9" w14:textId="06D12B53" w:rsidR="00733457" w:rsidRPr="004F0B2C" w:rsidRDefault="00733457" w:rsidP="004F0B2C">
      <w:pPr>
        <w:ind w:firstLine="600"/>
      </w:pPr>
      <w:r w:rsidRPr="004F0B2C">
        <w:t>第一阶段为网上申报阶段：</w:t>
      </w:r>
    </w:p>
    <w:p w14:paraId="55D755A9" w14:textId="4A188932" w:rsidR="007B35DB" w:rsidRPr="005F554E" w:rsidRDefault="00DC449A" w:rsidP="004F0B2C">
      <w:pPr>
        <w:ind w:firstLine="602"/>
        <w:rPr>
          <w:rFonts w:ascii="仿宋_GB2312"/>
          <w:b/>
          <w:szCs w:val="30"/>
        </w:rPr>
      </w:pPr>
      <w:r>
        <w:rPr>
          <w:b/>
          <w:szCs w:val="21"/>
        </w:rPr>
        <w:t>5</w:t>
      </w:r>
      <w:r w:rsidR="00733457" w:rsidRPr="005F554E">
        <w:rPr>
          <w:b/>
          <w:szCs w:val="21"/>
        </w:rPr>
        <w:t>月</w:t>
      </w:r>
      <w:r>
        <w:rPr>
          <w:b/>
          <w:szCs w:val="21"/>
        </w:rPr>
        <w:t>18</w:t>
      </w:r>
      <w:r w:rsidR="00733457" w:rsidRPr="005F554E">
        <w:rPr>
          <w:rFonts w:hint="eastAsia"/>
          <w:b/>
          <w:szCs w:val="21"/>
        </w:rPr>
        <w:t>日</w:t>
      </w:r>
      <w:r w:rsidR="00733457" w:rsidRPr="005F554E">
        <w:rPr>
          <w:rFonts w:hint="eastAsia"/>
          <w:b/>
          <w:szCs w:val="21"/>
        </w:rPr>
        <w:t>-</w:t>
      </w:r>
      <w:r w:rsidR="00DC4982" w:rsidRPr="005F554E">
        <w:rPr>
          <w:rFonts w:hint="eastAsia"/>
          <w:b/>
          <w:szCs w:val="21"/>
        </w:rPr>
        <w:t>5</w:t>
      </w:r>
      <w:r w:rsidR="00DC4982" w:rsidRPr="005F554E">
        <w:rPr>
          <w:rFonts w:hint="eastAsia"/>
          <w:b/>
          <w:szCs w:val="21"/>
        </w:rPr>
        <w:t>月</w:t>
      </w:r>
      <w:r>
        <w:rPr>
          <w:b/>
          <w:szCs w:val="21"/>
        </w:rPr>
        <w:t>31</w:t>
      </w:r>
      <w:r w:rsidR="00733457" w:rsidRPr="005F554E">
        <w:rPr>
          <w:b/>
        </w:rPr>
        <w:t>日，申请人登录中国教师资格网</w:t>
      </w:r>
      <w:r w:rsidR="00733457" w:rsidRPr="005F554E">
        <w:rPr>
          <w:rFonts w:hint="eastAsia"/>
          <w:b/>
        </w:rPr>
        <w:t>（</w:t>
      </w:r>
      <w:r w:rsidR="00733457" w:rsidRPr="005F554E">
        <w:rPr>
          <w:b/>
        </w:rPr>
        <w:t>http://www.jszg.edu.cn</w:t>
      </w:r>
      <w:r w:rsidR="00733457" w:rsidRPr="005F554E">
        <w:rPr>
          <w:rFonts w:hint="eastAsia"/>
          <w:b/>
        </w:rPr>
        <w:t>）</w:t>
      </w:r>
      <w:r w:rsidR="00854F04" w:rsidRPr="005F554E">
        <w:rPr>
          <w:b/>
        </w:rPr>
        <w:t>，按照网站提示进入网上申报系统</w:t>
      </w:r>
      <w:r w:rsidR="00733457" w:rsidRPr="005F554E">
        <w:rPr>
          <w:b/>
        </w:rPr>
        <w:t>填写报</w:t>
      </w:r>
      <w:r w:rsidR="00733457" w:rsidRPr="005F554E">
        <w:rPr>
          <w:b/>
        </w:rPr>
        <w:lastRenderedPageBreak/>
        <w:t>名信息</w:t>
      </w:r>
      <w:r w:rsidR="00751369" w:rsidRPr="005F554E">
        <w:rPr>
          <w:rFonts w:hint="eastAsia"/>
          <w:b/>
        </w:rPr>
        <w:t>，</w:t>
      </w:r>
      <w:r w:rsidR="00EA042E">
        <w:rPr>
          <w:rFonts w:ascii="仿宋_GB2312" w:hint="eastAsia"/>
          <w:b/>
          <w:szCs w:val="30"/>
        </w:rPr>
        <w:t>选择上城区认定点</w:t>
      </w:r>
      <w:r w:rsidR="00751369" w:rsidRPr="005F554E">
        <w:rPr>
          <w:rFonts w:ascii="仿宋_GB2312" w:hint="eastAsia"/>
          <w:b/>
          <w:szCs w:val="30"/>
        </w:rPr>
        <w:t>，</w:t>
      </w:r>
      <w:r w:rsidR="00751369" w:rsidRPr="003B1836">
        <w:rPr>
          <w:rFonts w:ascii="仿宋_GB2312" w:hint="eastAsia"/>
          <w:b/>
          <w:color w:val="FF0000"/>
          <w:szCs w:val="30"/>
        </w:rPr>
        <w:t>并及时加入</w:t>
      </w:r>
      <w:r w:rsidR="003B1836" w:rsidRPr="003B1836">
        <w:rPr>
          <w:rFonts w:ascii="仿宋_GB2312" w:hint="eastAsia"/>
          <w:b/>
          <w:color w:val="FF0000"/>
          <w:szCs w:val="30"/>
        </w:rPr>
        <w:t>第二批应届生</w:t>
      </w:r>
      <w:r w:rsidR="00751369" w:rsidRPr="003B1836">
        <w:rPr>
          <w:rFonts w:ascii="仿宋_GB2312" w:hint="eastAsia"/>
          <w:b/>
          <w:color w:val="FF0000"/>
          <w:szCs w:val="30"/>
        </w:rPr>
        <w:t>初中、小学、幼儿园教师资格认定工作QQ群</w:t>
      </w:r>
      <w:r w:rsidRPr="003B1836">
        <w:rPr>
          <w:rFonts w:ascii="仿宋_GB2312"/>
          <w:b/>
          <w:color w:val="FF0000"/>
          <w:szCs w:val="30"/>
        </w:rPr>
        <w:t>813889136</w:t>
      </w:r>
      <w:r w:rsidR="00751369" w:rsidRPr="005F554E">
        <w:rPr>
          <w:rFonts w:ascii="仿宋_GB2312" w:hint="eastAsia"/>
          <w:b/>
          <w:szCs w:val="30"/>
        </w:rPr>
        <w:t>。</w:t>
      </w:r>
    </w:p>
    <w:p w14:paraId="0EE18633" w14:textId="3FB4661F" w:rsidR="00733457" w:rsidRPr="004F0B2C" w:rsidRDefault="00733457" w:rsidP="004F0B2C">
      <w:pPr>
        <w:ind w:firstLine="600"/>
      </w:pPr>
      <w:r w:rsidRPr="004F0B2C">
        <w:t>第二阶段为</w:t>
      </w:r>
      <w:r w:rsidRPr="004F0B2C">
        <w:rPr>
          <w:rFonts w:hint="eastAsia"/>
        </w:rPr>
        <w:t>政策咨询、电子材料</w:t>
      </w:r>
      <w:r w:rsidRPr="009B6E60">
        <w:rPr>
          <w:rFonts w:hint="eastAsia"/>
          <w:szCs w:val="21"/>
        </w:rPr>
        <w:t>提交</w:t>
      </w:r>
      <w:r w:rsidRPr="004F0B2C">
        <w:rPr>
          <w:rFonts w:hint="eastAsia"/>
        </w:rPr>
        <w:t>及</w:t>
      </w:r>
      <w:r w:rsidRPr="009B6E60">
        <w:rPr>
          <w:rFonts w:hint="eastAsia"/>
          <w:szCs w:val="21"/>
        </w:rPr>
        <w:t>申请</w:t>
      </w:r>
      <w:r w:rsidRPr="004F0B2C">
        <w:rPr>
          <w:rFonts w:hint="eastAsia"/>
        </w:rPr>
        <w:t>受理</w:t>
      </w:r>
      <w:r w:rsidRPr="004F0B2C">
        <w:t>阶段：</w:t>
      </w:r>
    </w:p>
    <w:p w14:paraId="7CE60CBE" w14:textId="752E92D3" w:rsidR="00733457" w:rsidRPr="004F0B2C" w:rsidRDefault="00033D5D" w:rsidP="004F0B2C">
      <w:pPr>
        <w:ind w:firstLine="600"/>
      </w:pPr>
      <w:r w:rsidRPr="00033D5D">
        <w:rPr>
          <w:rFonts w:hint="eastAsia"/>
          <w:szCs w:val="21"/>
        </w:rPr>
        <w:t>5</w:t>
      </w:r>
      <w:r w:rsidRPr="00033D5D">
        <w:rPr>
          <w:rFonts w:hint="eastAsia"/>
          <w:szCs w:val="21"/>
        </w:rPr>
        <w:t>月</w:t>
      </w:r>
      <w:r w:rsidRPr="00033D5D">
        <w:rPr>
          <w:rFonts w:hint="eastAsia"/>
          <w:szCs w:val="21"/>
        </w:rPr>
        <w:t>18</w:t>
      </w:r>
      <w:r w:rsidRPr="00033D5D">
        <w:rPr>
          <w:rFonts w:hint="eastAsia"/>
          <w:szCs w:val="21"/>
        </w:rPr>
        <w:t>日</w:t>
      </w:r>
      <w:r w:rsidRPr="00033D5D">
        <w:rPr>
          <w:rFonts w:hint="eastAsia"/>
          <w:szCs w:val="21"/>
        </w:rPr>
        <w:t>-6</w:t>
      </w:r>
      <w:r w:rsidRPr="00033D5D">
        <w:rPr>
          <w:rFonts w:hint="eastAsia"/>
          <w:szCs w:val="21"/>
        </w:rPr>
        <w:t>月</w:t>
      </w:r>
      <w:r w:rsidRPr="00033D5D">
        <w:rPr>
          <w:rFonts w:hint="eastAsia"/>
          <w:szCs w:val="21"/>
        </w:rPr>
        <w:t>9</w:t>
      </w:r>
      <w:r w:rsidRPr="00033D5D">
        <w:rPr>
          <w:rFonts w:hint="eastAsia"/>
          <w:szCs w:val="21"/>
        </w:rPr>
        <w:t>日，</w:t>
      </w:r>
      <w:r w:rsidR="00733457" w:rsidRPr="004F0B2C">
        <w:rPr>
          <w:rFonts w:hint="eastAsia"/>
        </w:rPr>
        <w:t>政策咨询。</w:t>
      </w:r>
      <w:r w:rsidR="00733457" w:rsidRPr="004F0B2C">
        <w:t>申请人</w:t>
      </w:r>
      <w:r w:rsidR="00854F04" w:rsidRPr="004F0B2C">
        <w:rPr>
          <w:rFonts w:hint="eastAsia"/>
        </w:rPr>
        <w:t>如有疑问，可</w:t>
      </w:r>
      <w:r w:rsidR="002C1B25">
        <w:rPr>
          <w:rFonts w:ascii="仿宋_GB2312" w:hint="eastAsia"/>
          <w:szCs w:val="30"/>
        </w:rPr>
        <w:t>通过电话、认定工作QQ群向上城区教师资格认定指导中心咨询，</w:t>
      </w:r>
      <w:r w:rsidR="002C1B25" w:rsidRPr="005A403F">
        <w:rPr>
          <w:rFonts w:ascii="仿宋_GB2312" w:hint="eastAsia"/>
          <w:color w:val="FF0000"/>
          <w:szCs w:val="30"/>
        </w:rPr>
        <w:t>也可</w:t>
      </w:r>
      <w:r w:rsidR="00854F04" w:rsidRPr="005A403F">
        <w:rPr>
          <w:rFonts w:hint="eastAsia"/>
          <w:color w:val="FF0000"/>
        </w:rPr>
        <w:t>至</w:t>
      </w:r>
      <w:r w:rsidR="00733457" w:rsidRPr="005A403F">
        <w:rPr>
          <w:rFonts w:hint="eastAsia"/>
          <w:color w:val="FF0000"/>
          <w:szCs w:val="21"/>
        </w:rPr>
        <w:t>受理</w:t>
      </w:r>
      <w:r w:rsidR="005A403F" w:rsidRPr="005A403F">
        <w:rPr>
          <w:rFonts w:hint="eastAsia"/>
          <w:color w:val="FF0000"/>
          <w:szCs w:val="21"/>
        </w:rPr>
        <w:t>点</w:t>
      </w:r>
      <w:r w:rsidR="00733457" w:rsidRPr="005A403F">
        <w:rPr>
          <w:rFonts w:hint="eastAsia"/>
          <w:color w:val="FF0000"/>
        </w:rPr>
        <w:t>现场</w:t>
      </w:r>
      <w:r w:rsidR="00733457" w:rsidRPr="005A403F">
        <w:rPr>
          <w:rFonts w:hint="eastAsia"/>
          <w:color w:val="FF0000"/>
          <w:szCs w:val="21"/>
        </w:rPr>
        <w:t>咨询</w:t>
      </w:r>
      <w:r w:rsidR="005A403F" w:rsidRPr="005A403F">
        <w:rPr>
          <w:rFonts w:hint="eastAsia"/>
          <w:color w:val="FF0000"/>
          <w:szCs w:val="21"/>
        </w:rPr>
        <w:t>（地址见附件</w:t>
      </w:r>
      <w:r w:rsidR="005A403F" w:rsidRPr="005A403F">
        <w:rPr>
          <w:rFonts w:hint="eastAsia"/>
          <w:color w:val="FF0000"/>
          <w:szCs w:val="21"/>
        </w:rPr>
        <w:t>1</w:t>
      </w:r>
      <w:r w:rsidR="005A403F" w:rsidRPr="005A403F">
        <w:rPr>
          <w:rFonts w:hint="eastAsia"/>
          <w:color w:val="FF0000"/>
          <w:szCs w:val="21"/>
        </w:rPr>
        <w:t>）</w:t>
      </w:r>
      <w:r w:rsidR="00733457" w:rsidRPr="004F0B2C">
        <w:rPr>
          <w:rFonts w:hint="eastAsia"/>
        </w:rPr>
        <w:t>，确定本人是否符合申请条件。</w:t>
      </w:r>
    </w:p>
    <w:p w14:paraId="2083DA66" w14:textId="2B6D831B" w:rsidR="00733457" w:rsidRPr="005F554E" w:rsidRDefault="00033D5D" w:rsidP="004F0B2C">
      <w:pPr>
        <w:ind w:firstLine="602"/>
        <w:rPr>
          <w:b/>
        </w:rPr>
      </w:pPr>
      <w:r>
        <w:rPr>
          <w:b/>
          <w:szCs w:val="21"/>
        </w:rPr>
        <w:t>6</w:t>
      </w:r>
      <w:r w:rsidR="00DC4982" w:rsidRPr="005F554E">
        <w:rPr>
          <w:b/>
          <w:szCs w:val="21"/>
        </w:rPr>
        <w:t>月</w:t>
      </w:r>
      <w:r w:rsidR="00751369" w:rsidRPr="005F554E">
        <w:rPr>
          <w:b/>
          <w:szCs w:val="21"/>
        </w:rPr>
        <w:t>1</w:t>
      </w:r>
      <w:r>
        <w:rPr>
          <w:b/>
          <w:szCs w:val="21"/>
        </w:rPr>
        <w:t>0</w:t>
      </w:r>
      <w:r w:rsidR="00733457" w:rsidRPr="005F554E">
        <w:rPr>
          <w:rFonts w:hint="eastAsia"/>
          <w:b/>
          <w:szCs w:val="21"/>
        </w:rPr>
        <w:t>日</w:t>
      </w:r>
      <w:r w:rsidR="00733457" w:rsidRPr="005F554E">
        <w:rPr>
          <w:b/>
        </w:rPr>
        <w:t>，</w:t>
      </w:r>
      <w:r w:rsidR="00733457" w:rsidRPr="005F554E">
        <w:rPr>
          <w:rFonts w:hint="eastAsia"/>
          <w:b/>
        </w:rPr>
        <w:t>体检。申请人</w:t>
      </w:r>
      <w:r w:rsidR="000A72C6" w:rsidRPr="005F554E">
        <w:rPr>
          <w:rFonts w:hint="eastAsia"/>
          <w:b/>
        </w:rPr>
        <w:t>于当天</w:t>
      </w:r>
      <w:r w:rsidR="000A72C6" w:rsidRPr="005F554E">
        <w:rPr>
          <w:rFonts w:hint="eastAsia"/>
          <w:b/>
        </w:rPr>
        <w:t>7</w:t>
      </w:r>
      <w:r w:rsidR="000A72C6" w:rsidRPr="005F554E">
        <w:rPr>
          <w:b/>
        </w:rPr>
        <w:t>:30</w:t>
      </w:r>
      <w:r w:rsidR="00102615">
        <w:rPr>
          <w:rFonts w:hint="eastAsia"/>
          <w:b/>
        </w:rPr>
        <w:t>-</w:t>
      </w:r>
      <w:r w:rsidR="004B149F" w:rsidRPr="005F554E">
        <w:rPr>
          <w:b/>
        </w:rPr>
        <w:t>9</w:t>
      </w:r>
      <w:r w:rsidR="000A72C6" w:rsidRPr="005F554E">
        <w:rPr>
          <w:b/>
        </w:rPr>
        <w:t>:30</w:t>
      </w:r>
      <w:r w:rsidR="00751369" w:rsidRPr="005F554E">
        <w:rPr>
          <w:rFonts w:hint="eastAsia"/>
          <w:b/>
        </w:rPr>
        <w:t>至</w:t>
      </w:r>
      <w:r>
        <w:rPr>
          <w:rFonts w:hint="eastAsia"/>
          <w:b/>
        </w:rPr>
        <w:t>上城区健康管理中心（河坊街</w:t>
      </w:r>
      <w:r>
        <w:rPr>
          <w:rFonts w:hint="eastAsia"/>
          <w:b/>
        </w:rPr>
        <w:t>4</w:t>
      </w:r>
      <w:r>
        <w:rPr>
          <w:b/>
        </w:rPr>
        <w:t>19</w:t>
      </w:r>
      <w:r>
        <w:rPr>
          <w:rFonts w:hint="eastAsia"/>
          <w:b/>
        </w:rPr>
        <w:t>号）进</w:t>
      </w:r>
      <w:r w:rsidR="00733457" w:rsidRPr="005F554E">
        <w:rPr>
          <w:rFonts w:hint="eastAsia"/>
          <w:b/>
        </w:rPr>
        <w:t>行体检</w:t>
      </w:r>
      <w:r w:rsidR="00F0146E" w:rsidRPr="005F554E">
        <w:rPr>
          <w:rFonts w:ascii="仿宋_GB2312" w:hint="eastAsia"/>
          <w:b/>
          <w:szCs w:val="30"/>
        </w:rPr>
        <w:t>。</w:t>
      </w:r>
      <w:r w:rsidR="00733457" w:rsidRPr="005F554E">
        <w:rPr>
          <w:b/>
        </w:rPr>
        <w:t>申请人需参加体检全部项目</w:t>
      </w:r>
      <w:r w:rsidR="00733457" w:rsidRPr="005F554E">
        <w:rPr>
          <w:rFonts w:hint="eastAsia"/>
          <w:b/>
        </w:rPr>
        <w:t>（</w:t>
      </w:r>
      <w:r w:rsidR="00733457" w:rsidRPr="005F554E">
        <w:rPr>
          <w:b/>
        </w:rPr>
        <w:t>如胸透等</w:t>
      </w:r>
      <w:r w:rsidR="00733457" w:rsidRPr="005F554E">
        <w:rPr>
          <w:rFonts w:hint="eastAsia"/>
          <w:b/>
        </w:rPr>
        <w:t>），</w:t>
      </w:r>
      <w:r w:rsidR="00733457" w:rsidRPr="005F554E">
        <w:rPr>
          <w:b/>
        </w:rPr>
        <w:t>请</w:t>
      </w:r>
      <w:r w:rsidR="00733457" w:rsidRPr="005F554E">
        <w:rPr>
          <w:rFonts w:hint="eastAsia"/>
          <w:b/>
          <w:szCs w:val="21"/>
        </w:rPr>
        <w:t>视</w:t>
      </w:r>
      <w:r w:rsidR="00733457" w:rsidRPr="005F554E">
        <w:rPr>
          <w:b/>
        </w:rPr>
        <w:t>自身情况酌情安排</w:t>
      </w:r>
      <w:r w:rsidR="000A72C6" w:rsidRPr="005F554E">
        <w:rPr>
          <w:rFonts w:hint="eastAsia"/>
          <w:b/>
        </w:rPr>
        <w:t>，其他注意事项见附件</w:t>
      </w:r>
      <w:r w:rsidR="000A72C6" w:rsidRPr="005F554E">
        <w:rPr>
          <w:rFonts w:hint="eastAsia"/>
          <w:b/>
        </w:rPr>
        <w:t>2</w:t>
      </w:r>
      <w:r w:rsidR="00733457" w:rsidRPr="005F554E">
        <w:rPr>
          <w:rFonts w:hint="eastAsia"/>
          <w:b/>
        </w:rPr>
        <w:t>。</w:t>
      </w:r>
    </w:p>
    <w:p w14:paraId="7D5E3AD1" w14:textId="4B0C4B43" w:rsidR="00733457" w:rsidRPr="004F0B2C" w:rsidRDefault="00033D5D" w:rsidP="004F0B2C">
      <w:pPr>
        <w:ind w:firstLine="600"/>
      </w:pPr>
      <w:r w:rsidRPr="00033D5D">
        <w:rPr>
          <w:rFonts w:hint="eastAsia"/>
          <w:szCs w:val="21"/>
        </w:rPr>
        <w:t>5</w:t>
      </w:r>
      <w:r w:rsidRPr="00033D5D">
        <w:rPr>
          <w:rFonts w:hint="eastAsia"/>
          <w:szCs w:val="21"/>
        </w:rPr>
        <w:t>月</w:t>
      </w:r>
      <w:r w:rsidRPr="00033D5D">
        <w:rPr>
          <w:rFonts w:hint="eastAsia"/>
          <w:szCs w:val="21"/>
        </w:rPr>
        <w:t>18</w:t>
      </w:r>
      <w:r w:rsidRPr="00033D5D">
        <w:rPr>
          <w:rFonts w:hint="eastAsia"/>
          <w:szCs w:val="21"/>
        </w:rPr>
        <w:t>日</w:t>
      </w:r>
      <w:r w:rsidRPr="00033D5D">
        <w:rPr>
          <w:rFonts w:hint="eastAsia"/>
          <w:szCs w:val="21"/>
        </w:rPr>
        <w:t>-6</w:t>
      </w:r>
      <w:r w:rsidRPr="00033D5D">
        <w:rPr>
          <w:rFonts w:hint="eastAsia"/>
          <w:szCs w:val="21"/>
        </w:rPr>
        <w:t>月</w:t>
      </w:r>
      <w:r w:rsidRPr="00033D5D">
        <w:rPr>
          <w:rFonts w:hint="eastAsia"/>
          <w:szCs w:val="21"/>
        </w:rPr>
        <w:t>24</w:t>
      </w:r>
      <w:r w:rsidRPr="00033D5D">
        <w:rPr>
          <w:rFonts w:hint="eastAsia"/>
          <w:szCs w:val="21"/>
        </w:rPr>
        <w:t>日</w:t>
      </w:r>
      <w:r w:rsidR="00733457" w:rsidRPr="004F0B2C">
        <w:rPr>
          <w:rFonts w:hint="eastAsia"/>
        </w:rPr>
        <w:t>，电子材料提交（清单</w:t>
      </w:r>
      <w:r w:rsidR="00733457" w:rsidRPr="004F0B2C">
        <w:t>详见附件</w:t>
      </w:r>
      <w:r w:rsidR="00733457" w:rsidRPr="004F0B2C">
        <w:rPr>
          <w:rFonts w:hint="eastAsia"/>
        </w:rPr>
        <w:t>3</w:t>
      </w:r>
      <w:r w:rsidR="00733457" w:rsidRPr="004F0B2C">
        <w:rPr>
          <w:rFonts w:hint="eastAsia"/>
        </w:rPr>
        <w:t>）。</w:t>
      </w:r>
      <w:r w:rsidR="00DC4982" w:rsidRPr="009B6E60">
        <w:rPr>
          <w:rFonts w:hint="eastAsia"/>
          <w:szCs w:val="21"/>
        </w:rPr>
        <w:t>2021</w:t>
      </w:r>
      <w:r w:rsidR="00DC4982" w:rsidRPr="004F0B2C">
        <w:rPr>
          <w:rFonts w:hint="eastAsia"/>
        </w:rPr>
        <w:t>年</w:t>
      </w:r>
      <w:r w:rsidR="00DC4982" w:rsidRPr="009B6E60">
        <w:rPr>
          <w:rFonts w:hint="eastAsia"/>
          <w:szCs w:val="21"/>
        </w:rPr>
        <w:t>上</w:t>
      </w:r>
      <w:r w:rsidR="00733457" w:rsidRPr="009B6E60">
        <w:rPr>
          <w:rFonts w:hint="eastAsia"/>
          <w:szCs w:val="21"/>
        </w:rPr>
        <w:t>半年</w:t>
      </w:r>
      <w:r w:rsidR="00733457" w:rsidRPr="004F0B2C">
        <w:rPr>
          <w:rFonts w:hint="eastAsia"/>
        </w:rPr>
        <w:t>杭州市教师资格认定工作</w:t>
      </w:r>
      <w:r w:rsidR="00F13DEF">
        <w:rPr>
          <w:rFonts w:hint="eastAsia"/>
          <w:szCs w:val="21"/>
        </w:rPr>
        <w:t>继续</w:t>
      </w:r>
      <w:r w:rsidR="00733457" w:rsidRPr="004F0B2C">
        <w:rPr>
          <w:rFonts w:hint="eastAsia"/>
        </w:rPr>
        <w:t>实行“跑零次”，</w:t>
      </w:r>
      <w:r w:rsidR="00733457" w:rsidRPr="004F0B2C">
        <w:t>申请人</w:t>
      </w:r>
      <w:r w:rsidR="00660558">
        <w:rPr>
          <w:rFonts w:hint="eastAsia"/>
        </w:rPr>
        <w:t>相关资料如在中国教师资格网、杭州市公共数据平台信息核验通过，</w:t>
      </w:r>
      <w:r w:rsidR="00660558" w:rsidRPr="00EA042E">
        <w:rPr>
          <w:rFonts w:hint="eastAsia"/>
          <w:b/>
        </w:rPr>
        <w:t>无</w:t>
      </w:r>
      <w:r w:rsidR="00313658" w:rsidRPr="00EA042E">
        <w:rPr>
          <w:rFonts w:hint="eastAsia"/>
          <w:b/>
        </w:rPr>
        <w:t>须</w:t>
      </w:r>
      <w:r w:rsidR="00660558" w:rsidRPr="00EA042E">
        <w:rPr>
          <w:rFonts w:hint="eastAsia"/>
          <w:b/>
        </w:rPr>
        <w:t>现场确认或</w:t>
      </w:r>
      <w:r w:rsidR="00733457" w:rsidRPr="00EA042E">
        <w:rPr>
          <w:rFonts w:hint="eastAsia"/>
          <w:b/>
        </w:rPr>
        <w:t>提交</w:t>
      </w:r>
      <w:r w:rsidR="00EA042E" w:rsidRPr="00EA042E">
        <w:rPr>
          <w:rFonts w:hint="eastAsia"/>
          <w:b/>
        </w:rPr>
        <w:t>任何</w:t>
      </w:r>
      <w:r w:rsidR="00733457" w:rsidRPr="00EA042E">
        <w:rPr>
          <w:rFonts w:hint="eastAsia"/>
          <w:b/>
        </w:rPr>
        <w:t>材料</w:t>
      </w:r>
      <w:r w:rsidR="00733457" w:rsidRPr="009E2AF4">
        <w:rPr>
          <w:rFonts w:hint="eastAsia"/>
        </w:rPr>
        <w:t>。核验未全部通过的申请人，须将相应材料扫描件发送</w:t>
      </w:r>
      <w:r w:rsidR="00F0146E" w:rsidRPr="009E2AF4">
        <w:rPr>
          <w:rFonts w:hint="eastAsia"/>
        </w:rPr>
        <w:t>至</w:t>
      </w:r>
      <w:r w:rsidR="00BB6894" w:rsidRPr="009E2AF4">
        <w:rPr>
          <w:rFonts w:hint="eastAsia"/>
        </w:rPr>
        <w:t>上城区</w:t>
      </w:r>
      <w:r w:rsidR="00F0146E" w:rsidRPr="009E2AF4">
        <w:rPr>
          <w:rFonts w:hint="eastAsia"/>
        </w:rPr>
        <w:t>教师资格认定</w:t>
      </w:r>
      <w:r w:rsidR="00BB6894" w:rsidRPr="009E2AF4">
        <w:rPr>
          <w:rFonts w:hint="eastAsia"/>
        </w:rPr>
        <w:t>指导中心</w:t>
      </w:r>
      <w:r w:rsidR="00733457" w:rsidRPr="009E2AF4">
        <w:rPr>
          <w:rFonts w:hint="eastAsia"/>
        </w:rPr>
        <w:t>工作邮箱</w:t>
      </w:r>
      <w:r w:rsidR="009E2AF4" w:rsidRPr="009E2AF4">
        <w:t>jgjzrdzx@163.com</w:t>
      </w:r>
      <w:r w:rsidR="00F0146E" w:rsidRPr="009E2AF4">
        <w:rPr>
          <w:rFonts w:hint="eastAsia"/>
        </w:rPr>
        <w:t>，</w:t>
      </w:r>
      <w:r w:rsidR="00367327">
        <w:rPr>
          <w:rFonts w:hint="eastAsia"/>
        </w:rPr>
        <w:t>并</w:t>
      </w:r>
      <w:r w:rsidR="002C1B25" w:rsidRPr="009E2AF4">
        <w:rPr>
          <w:rFonts w:hint="eastAsia"/>
        </w:rPr>
        <w:t>请注明</w:t>
      </w:r>
      <w:r w:rsidR="00F0146E" w:rsidRPr="009E2AF4">
        <w:rPr>
          <w:rFonts w:hint="eastAsia"/>
        </w:rPr>
        <w:t>申请资格种类</w:t>
      </w:r>
      <w:r w:rsidR="008404A6" w:rsidRPr="009E2AF4">
        <w:rPr>
          <w:rFonts w:hint="eastAsia"/>
        </w:rPr>
        <w:t>、</w:t>
      </w:r>
      <w:r w:rsidR="00F0146E" w:rsidRPr="009E2AF4">
        <w:rPr>
          <w:rFonts w:hint="eastAsia"/>
        </w:rPr>
        <w:t>姓名</w:t>
      </w:r>
      <w:r w:rsidR="008404A6" w:rsidRPr="009E2AF4">
        <w:rPr>
          <w:rFonts w:hint="eastAsia"/>
        </w:rPr>
        <w:t>和联系电话</w:t>
      </w:r>
      <w:r w:rsidR="002C1B25" w:rsidRPr="009E2AF4">
        <w:rPr>
          <w:rFonts w:hint="eastAsia"/>
        </w:rPr>
        <w:t>等信息</w:t>
      </w:r>
      <w:r w:rsidR="00F0146E" w:rsidRPr="009E2AF4">
        <w:rPr>
          <w:rFonts w:hint="eastAsia"/>
        </w:rPr>
        <w:t>。</w:t>
      </w:r>
      <w:r w:rsidR="00F0146E" w:rsidRPr="00F0146E">
        <w:rPr>
          <w:rFonts w:ascii="仿宋_GB2312" w:hint="eastAsia"/>
          <w:szCs w:val="30"/>
        </w:rPr>
        <w:t xml:space="preserve"> </w:t>
      </w:r>
    </w:p>
    <w:p w14:paraId="230353DF" w14:textId="2142B821" w:rsidR="00733457" w:rsidRPr="005F554E" w:rsidRDefault="00033D5D" w:rsidP="004F0B2C">
      <w:pPr>
        <w:ind w:firstLine="602"/>
        <w:rPr>
          <w:b/>
        </w:rPr>
      </w:pPr>
      <w:r>
        <w:rPr>
          <w:b/>
          <w:szCs w:val="21"/>
        </w:rPr>
        <w:t>6</w:t>
      </w:r>
      <w:r w:rsidR="00733457" w:rsidRPr="005F554E">
        <w:rPr>
          <w:rFonts w:hint="eastAsia"/>
          <w:b/>
          <w:szCs w:val="21"/>
        </w:rPr>
        <w:t>月</w:t>
      </w:r>
      <w:r w:rsidR="00E24EA7" w:rsidRPr="005F554E">
        <w:rPr>
          <w:rFonts w:hint="eastAsia"/>
          <w:b/>
          <w:szCs w:val="21"/>
        </w:rPr>
        <w:t>2</w:t>
      </w:r>
      <w:r>
        <w:rPr>
          <w:b/>
          <w:szCs w:val="21"/>
        </w:rPr>
        <w:t>5</w:t>
      </w:r>
      <w:r w:rsidR="00733457" w:rsidRPr="005F554E">
        <w:rPr>
          <w:rFonts w:hint="eastAsia"/>
          <w:b/>
          <w:szCs w:val="21"/>
        </w:rPr>
        <w:t>日，受理</w:t>
      </w:r>
      <w:r w:rsidR="00733457" w:rsidRPr="005F554E">
        <w:rPr>
          <w:b/>
          <w:szCs w:val="21"/>
        </w:rPr>
        <w:t>机构</w:t>
      </w:r>
      <w:r w:rsidR="00733457" w:rsidRPr="005F554E">
        <w:rPr>
          <w:rFonts w:hint="eastAsia"/>
          <w:b/>
        </w:rPr>
        <w:t>审核材料，明确受理意见，</w:t>
      </w:r>
      <w:r w:rsidR="00F0146E" w:rsidRPr="005F554E">
        <w:rPr>
          <w:rFonts w:ascii="仿宋_GB2312" w:hint="eastAsia"/>
          <w:b/>
          <w:szCs w:val="30"/>
        </w:rPr>
        <w:t>并通过</w:t>
      </w:r>
      <w:r w:rsidR="00BB6894" w:rsidRPr="005F554E">
        <w:rPr>
          <w:rFonts w:ascii="仿宋_GB2312" w:hint="eastAsia"/>
          <w:b/>
          <w:szCs w:val="30"/>
        </w:rPr>
        <w:t>上城区人民政府</w:t>
      </w:r>
      <w:r w:rsidR="00F0146E" w:rsidRPr="005F554E">
        <w:rPr>
          <w:rFonts w:ascii="仿宋_GB2312" w:hint="eastAsia"/>
          <w:b/>
          <w:szCs w:val="30"/>
        </w:rPr>
        <w:t>网</w:t>
      </w:r>
      <w:r w:rsidR="00BB6894" w:rsidRPr="005F554E">
        <w:rPr>
          <w:rFonts w:ascii="仿宋_GB2312" w:hint="eastAsia"/>
          <w:b/>
          <w:szCs w:val="30"/>
        </w:rPr>
        <w:t>站</w:t>
      </w:r>
      <w:r w:rsidR="00F0146E" w:rsidRPr="005F554E">
        <w:rPr>
          <w:rFonts w:ascii="仿宋_GB2312" w:hint="eastAsia"/>
          <w:b/>
          <w:szCs w:val="30"/>
        </w:rPr>
        <w:t>（</w:t>
      </w:r>
      <w:r w:rsidR="00562F31" w:rsidRPr="005F554E">
        <w:rPr>
          <w:rFonts w:ascii="仿宋_GB2312" w:hint="eastAsia"/>
          <w:b/>
          <w:szCs w:val="30"/>
        </w:rPr>
        <w:t>h</w:t>
      </w:r>
      <w:r w:rsidR="00562F31" w:rsidRPr="005F554E">
        <w:rPr>
          <w:rFonts w:ascii="仿宋_GB2312"/>
          <w:b/>
          <w:szCs w:val="30"/>
        </w:rPr>
        <w:t>ttp://</w:t>
      </w:r>
      <w:r w:rsidR="00F0146E" w:rsidRPr="005F554E">
        <w:rPr>
          <w:rFonts w:ascii="仿宋_GB2312" w:hint="eastAsia"/>
          <w:b/>
          <w:szCs w:val="30"/>
        </w:rPr>
        <w:t>www.hz</w:t>
      </w:r>
      <w:r w:rsidR="00BB6894" w:rsidRPr="005F554E">
        <w:rPr>
          <w:rFonts w:ascii="仿宋_GB2312"/>
          <w:b/>
          <w:szCs w:val="30"/>
        </w:rPr>
        <w:t>sc</w:t>
      </w:r>
      <w:r w:rsidR="00F0146E" w:rsidRPr="005F554E">
        <w:rPr>
          <w:rFonts w:ascii="仿宋_GB2312" w:hint="eastAsia"/>
          <w:b/>
          <w:szCs w:val="30"/>
        </w:rPr>
        <w:t>.gov.cn）</w:t>
      </w:r>
      <w:r w:rsidR="003A0D25" w:rsidRPr="005F554E">
        <w:rPr>
          <w:rFonts w:hint="eastAsia"/>
          <w:b/>
        </w:rPr>
        <w:t>发</w:t>
      </w:r>
      <w:r w:rsidR="00733457" w:rsidRPr="005F554E">
        <w:rPr>
          <w:rFonts w:hint="eastAsia"/>
          <w:b/>
        </w:rPr>
        <w:t>布受理公告。</w:t>
      </w:r>
    </w:p>
    <w:p w14:paraId="51B553DF" w14:textId="20AA8062" w:rsidR="00733457" w:rsidRPr="004F0B2C" w:rsidRDefault="00733457" w:rsidP="004F0B2C">
      <w:pPr>
        <w:ind w:firstLine="600"/>
      </w:pPr>
      <w:r w:rsidRPr="004F0B2C">
        <w:rPr>
          <w:rFonts w:hint="eastAsia"/>
        </w:rPr>
        <w:t>予以受理的申请人须将一张</w:t>
      </w:r>
      <w:r w:rsidRPr="004F0B2C">
        <w:rPr>
          <w:rFonts w:hint="eastAsia"/>
        </w:rPr>
        <w:t>1</w:t>
      </w:r>
      <w:r w:rsidRPr="004F0B2C">
        <w:t>寸</w:t>
      </w:r>
      <w:r w:rsidRPr="004F0B2C">
        <w:rPr>
          <w:rFonts w:hint="eastAsia"/>
        </w:rPr>
        <w:t>彩色白底证件照片</w:t>
      </w:r>
      <w:r w:rsidRPr="004F0B2C">
        <w:t>（必须与网报上传照片一致</w:t>
      </w:r>
      <w:r w:rsidRPr="004F0B2C">
        <w:rPr>
          <w:rFonts w:hint="eastAsia"/>
        </w:rPr>
        <w:t>，背面写上姓名）邮寄</w:t>
      </w:r>
      <w:r w:rsidR="00F0146E" w:rsidRPr="00F0146E">
        <w:rPr>
          <w:rFonts w:ascii="仿宋_GB2312" w:hint="eastAsia"/>
          <w:szCs w:val="30"/>
        </w:rPr>
        <w:t>至</w:t>
      </w:r>
      <w:r w:rsidR="00BB6894" w:rsidRPr="00BB6894">
        <w:rPr>
          <w:rFonts w:ascii="仿宋_GB2312" w:hint="eastAsia"/>
          <w:szCs w:val="30"/>
        </w:rPr>
        <w:t>上城区教师资格认定指导中心</w:t>
      </w:r>
      <w:r w:rsidRPr="004F0B2C">
        <w:rPr>
          <w:rFonts w:hint="eastAsia"/>
        </w:rPr>
        <w:t>（通讯地址详见附件</w:t>
      </w:r>
      <w:r w:rsidRPr="004F0B2C">
        <w:rPr>
          <w:rFonts w:hint="eastAsia"/>
        </w:rPr>
        <w:t>1</w:t>
      </w:r>
      <w:r w:rsidRPr="004F0B2C">
        <w:rPr>
          <w:rFonts w:hint="eastAsia"/>
        </w:rPr>
        <w:t>）</w:t>
      </w:r>
      <w:bookmarkStart w:id="0" w:name="_GoBack"/>
      <w:r w:rsidRPr="004F0B2C">
        <w:rPr>
          <w:rFonts w:hint="eastAsia"/>
        </w:rPr>
        <w:t>，</w:t>
      </w:r>
      <w:bookmarkEnd w:id="0"/>
      <w:r w:rsidRPr="009B6E60">
        <w:rPr>
          <w:rFonts w:hint="eastAsia"/>
          <w:szCs w:val="21"/>
        </w:rPr>
        <w:t>或</w:t>
      </w:r>
      <w:r w:rsidRPr="004F0B2C">
        <w:rPr>
          <w:rFonts w:hint="eastAsia"/>
        </w:rPr>
        <w:t>于体检当天</w:t>
      </w:r>
      <w:r w:rsidR="005D7B90">
        <w:rPr>
          <w:rFonts w:hint="eastAsia"/>
        </w:rPr>
        <w:t>预</w:t>
      </w:r>
      <w:r w:rsidRPr="004F0B2C">
        <w:rPr>
          <w:rFonts w:hint="eastAsia"/>
        </w:rPr>
        <w:t>交</w:t>
      </w:r>
      <w:r w:rsidRPr="009B6E60">
        <w:rPr>
          <w:rFonts w:hint="eastAsia"/>
          <w:szCs w:val="21"/>
        </w:rPr>
        <w:t>受理机构</w:t>
      </w:r>
      <w:r w:rsidRPr="004F0B2C">
        <w:rPr>
          <w:rFonts w:hint="eastAsia"/>
        </w:rPr>
        <w:t>工作人员</w:t>
      </w:r>
      <w:r w:rsidR="005D7B90">
        <w:rPr>
          <w:rFonts w:hint="eastAsia"/>
        </w:rPr>
        <w:lastRenderedPageBreak/>
        <w:t>（不作</w:t>
      </w:r>
      <w:r w:rsidR="00B461AE">
        <w:rPr>
          <w:rFonts w:hint="eastAsia"/>
        </w:rPr>
        <w:t>为</w:t>
      </w:r>
      <w:r w:rsidR="005D7B90">
        <w:rPr>
          <w:rFonts w:hint="eastAsia"/>
        </w:rPr>
        <w:t>受理凭证）</w:t>
      </w:r>
      <w:r w:rsidRPr="004F0B2C">
        <w:rPr>
          <w:rFonts w:hint="eastAsia"/>
        </w:rPr>
        <w:t>。</w:t>
      </w:r>
    </w:p>
    <w:p w14:paraId="344B3F08" w14:textId="17B1BC40" w:rsidR="00F0146E" w:rsidRPr="00F0146E" w:rsidRDefault="00DD2454" w:rsidP="004F0B2C">
      <w:pPr>
        <w:ind w:firstLine="600"/>
        <w:rPr>
          <w:rFonts w:ascii="仿宋_GB2312"/>
          <w:szCs w:val="30"/>
        </w:rPr>
      </w:pPr>
      <w:r>
        <w:rPr>
          <w:rFonts w:hint="eastAsia"/>
          <w:szCs w:val="21"/>
        </w:rPr>
        <w:t>5</w:t>
      </w:r>
      <w:r w:rsidR="00733457" w:rsidRPr="004F0B2C">
        <w:t>．如</w:t>
      </w:r>
      <w:r w:rsidR="001A6F2C">
        <w:rPr>
          <w:rFonts w:hint="eastAsia"/>
          <w:szCs w:val="21"/>
        </w:rPr>
        <w:t>需调整</w:t>
      </w:r>
      <w:r w:rsidR="00733457" w:rsidRPr="004F0B2C">
        <w:t>认定机构</w:t>
      </w:r>
      <w:r w:rsidR="00733457" w:rsidRPr="009B6E60">
        <w:rPr>
          <w:rFonts w:hint="eastAsia"/>
          <w:szCs w:val="21"/>
        </w:rPr>
        <w:t>、受理机构</w:t>
      </w:r>
      <w:r w:rsidR="00733457" w:rsidRPr="009B6E60">
        <w:rPr>
          <w:szCs w:val="21"/>
        </w:rPr>
        <w:t>，</w:t>
      </w:r>
      <w:r w:rsidR="00033D5D" w:rsidRPr="00033D5D">
        <w:rPr>
          <w:rFonts w:hint="eastAsia"/>
        </w:rPr>
        <w:t>截止日期为各受理机构体检前一个工作日</w:t>
      </w:r>
      <w:r w:rsidR="00733457" w:rsidRPr="004F0B2C">
        <w:t>。</w:t>
      </w:r>
      <w:r w:rsidR="00F0146E" w:rsidRPr="00F0146E">
        <w:rPr>
          <w:rFonts w:ascii="仿宋_GB2312" w:hint="eastAsia"/>
          <w:szCs w:val="30"/>
        </w:rPr>
        <w:t xml:space="preserve"> </w:t>
      </w:r>
    </w:p>
    <w:p w14:paraId="284465F9" w14:textId="4EACE335" w:rsidR="00733457" w:rsidRDefault="00033D5D" w:rsidP="004F0B2C">
      <w:pPr>
        <w:ind w:firstLine="600"/>
      </w:pPr>
      <w:r>
        <w:t>6</w:t>
      </w:r>
      <w:r w:rsidR="00733457" w:rsidRPr="009B6E60">
        <w:rPr>
          <w:rFonts w:hint="eastAsia"/>
          <w:szCs w:val="21"/>
        </w:rPr>
        <w:t>．</w:t>
      </w:r>
      <w:r w:rsidR="008404A6" w:rsidRPr="004F0B2C">
        <w:rPr>
          <w:rFonts w:hint="eastAsia"/>
        </w:rPr>
        <w:t>申请人在认定过程中提交的材料必须真实、合法、有效，申请人对提交虚假材料所造成的后果承担责任。</w:t>
      </w:r>
    </w:p>
    <w:p w14:paraId="2DD6B1E5" w14:textId="73BE9FF1" w:rsidR="004F0B2C" w:rsidRPr="000B6891" w:rsidRDefault="00A026A3" w:rsidP="004F0B2C">
      <w:pPr>
        <w:ind w:firstLine="602"/>
        <w:rPr>
          <w:b/>
        </w:rPr>
      </w:pPr>
      <w:r>
        <w:rPr>
          <w:b/>
        </w:rPr>
        <w:t>7</w:t>
      </w:r>
      <w:r w:rsidR="008404A6" w:rsidRPr="000B6891">
        <w:rPr>
          <w:b/>
        </w:rPr>
        <w:t xml:space="preserve">. </w:t>
      </w:r>
      <w:r w:rsidR="008404A6" w:rsidRPr="000B6891">
        <w:rPr>
          <w:rFonts w:hint="eastAsia"/>
          <w:b/>
        </w:rPr>
        <w:t>教师资格认定结果将于</w:t>
      </w:r>
      <w:r w:rsidR="00A43026">
        <w:rPr>
          <w:b/>
        </w:rPr>
        <w:t>7</w:t>
      </w:r>
      <w:r w:rsidR="008404A6" w:rsidRPr="000B6891">
        <w:rPr>
          <w:rFonts w:hint="eastAsia"/>
          <w:b/>
        </w:rPr>
        <w:t>月</w:t>
      </w:r>
      <w:r w:rsidR="009300E3" w:rsidRPr="000B6891">
        <w:rPr>
          <w:b/>
        </w:rPr>
        <w:t>1</w:t>
      </w:r>
      <w:r w:rsidR="000F360B">
        <w:rPr>
          <w:b/>
        </w:rPr>
        <w:t>6</w:t>
      </w:r>
      <w:r w:rsidR="008404A6" w:rsidRPr="000B6891">
        <w:rPr>
          <w:rFonts w:hint="eastAsia"/>
          <w:b/>
        </w:rPr>
        <w:t>日左右通过上城区人民政府网站（</w:t>
      </w:r>
      <w:r w:rsidR="008404A6" w:rsidRPr="000B6891">
        <w:rPr>
          <w:rFonts w:hint="eastAsia"/>
          <w:b/>
        </w:rPr>
        <w:t>http://www.hzsc.gov.cn</w:t>
      </w:r>
      <w:r w:rsidR="008404A6" w:rsidRPr="000B6891">
        <w:rPr>
          <w:rFonts w:hint="eastAsia"/>
          <w:b/>
        </w:rPr>
        <w:t>）公</w:t>
      </w:r>
      <w:r w:rsidR="004F0B2C" w:rsidRPr="000B6891">
        <w:rPr>
          <w:rFonts w:hint="eastAsia"/>
          <w:b/>
        </w:rPr>
        <w:t>示。证书、行政许可决定书等材料统一邮寄送达（</w:t>
      </w:r>
      <w:r w:rsidR="00487183" w:rsidRPr="000B6891">
        <w:rPr>
          <w:rFonts w:hint="eastAsia"/>
          <w:b/>
        </w:rPr>
        <w:t>请在</w:t>
      </w:r>
      <w:r w:rsidR="009300E3" w:rsidRPr="000B6891">
        <w:rPr>
          <w:rFonts w:hint="eastAsia"/>
          <w:b/>
        </w:rPr>
        <w:t>网报</w:t>
      </w:r>
      <w:r w:rsidR="00487183" w:rsidRPr="000B6891">
        <w:rPr>
          <w:rFonts w:hint="eastAsia"/>
          <w:b/>
        </w:rPr>
        <w:t>申请时勾选邮寄选项，</w:t>
      </w:r>
      <w:r w:rsidR="004F0B2C" w:rsidRPr="000B6891">
        <w:rPr>
          <w:rFonts w:hint="eastAsia"/>
          <w:b/>
        </w:rPr>
        <w:t>邮费由认定机构承担），</w:t>
      </w:r>
      <w:r w:rsidR="009300E3" w:rsidRPr="000B6891">
        <w:rPr>
          <w:rFonts w:hint="eastAsia"/>
          <w:b/>
        </w:rPr>
        <w:t>须</w:t>
      </w:r>
      <w:r w:rsidR="004F0B2C" w:rsidRPr="000B6891">
        <w:rPr>
          <w:rFonts w:hint="eastAsia"/>
          <w:b/>
        </w:rPr>
        <w:t>申请人本人签收。</w:t>
      </w:r>
    </w:p>
    <w:p w14:paraId="1619C198" w14:textId="11CA7D73" w:rsidR="004F0B2C" w:rsidRPr="005614B8" w:rsidRDefault="00A026A3" w:rsidP="004F0B2C">
      <w:pPr>
        <w:ind w:firstLine="602"/>
        <w:rPr>
          <w:rFonts w:ascii="仿宋_GB2312"/>
          <w:b/>
          <w:szCs w:val="30"/>
        </w:rPr>
      </w:pPr>
      <w:r>
        <w:rPr>
          <w:b/>
          <w:szCs w:val="21"/>
        </w:rPr>
        <w:t>8</w:t>
      </w:r>
      <w:r w:rsidR="0031598B" w:rsidRPr="005614B8">
        <w:rPr>
          <w:b/>
          <w:szCs w:val="21"/>
        </w:rPr>
        <w:t xml:space="preserve">. </w:t>
      </w:r>
      <w:r w:rsidR="00263A9E" w:rsidRPr="005614B8">
        <w:rPr>
          <w:rFonts w:ascii="仿宋_GB2312" w:hint="eastAsia"/>
          <w:b/>
          <w:szCs w:val="30"/>
        </w:rPr>
        <w:t>参加杭州市高中</w:t>
      </w:r>
      <w:r w:rsidR="00806FC7" w:rsidRPr="005614B8">
        <w:rPr>
          <w:rFonts w:ascii="仿宋_GB2312" w:hint="eastAsia"/>
          <w:b/>
          <w:szCs w:val="30"/>
        </w:rPr>
        <w:t>段（高级中学教师、中等职业学校教师、中等职业学校实习指导教师）资格认定且确认点选择上城区的申请人可加入认定工作QQ</w:t>
      </w:r>
      <w:r w:rsidR="00F10A30" w:rsidRPr="005614B8">
        <w:rPr>
          <w:rFonts w:ascii="仿宋_GB2312" w:hint="eastAsia"/>
          <w:b/>
          <w:szCs w:val="30"/>
        </w:rPr>
        <w:t>群</w:t>
      </w:r>
      <w:r w:rsidR="007713BD" w:rsidRPr="007713BD">
        <w:rPr>
          <w:rFonts w:ascii="仿宋_GB2312"/>
          <w:b/>
          <w:szCs w:val="30"/>
        </w:rPr>
        <w:t>887931694</w:t>
      </w:r>
      <w:r w:rsidR="00806FC7" w:rsidRPr="005614B8">
        <w:rPr>
          <w:rFonts w:ascii="仿宋_GB2312" w:hint="eastAsia"/>
          <w:b/>
          <w:szCs w:val="30"/>
        </w:rPr>
        <w:t>，相关公告请关注杭州市教育局网站（</w:t>
      </w:r>
      <w:r w:rsidR="004F0B2C" w:rsidRPr="00376787">
        <w:rPr>
          <w:rFonts w:ascii="仿宋_GB2312" w:hint="eastAsia"/>
          <w:b/>
          <w:szCs w:val="30"/>
        </w:rPr>
        <w:t>h</w:t>
      </w:r>
      <w:r w:rsidR="004F0B2C" w:rsidRPr="00376787">
        <w:rPr>
          <w:rFonts w:ascii="仿宋_GB2312"/>
          <w:b/>
          <w:szCs w:val="30"/>
        </w:rPr>
        <w:t>ttp://</w:t>
      </w:r>
      <w:r w:rsidR="004F0B2C" w:rsidRPr="00376787">
        <w:rPr>
          <w:rFonts w:ascii="仿宋_GB2312" w:hint="eastAsia"/>
          <w:b/>
          <w:szCs w:val="30"/>
        </w:rPr>
        <w:t>www.hzedu.gov.cn</w:t>
      </w:r>
      <w:r w:rsidR="00806FC7" w:rsidRPr="005614B8">
        <w:rPr>
          <w:rFonts w:ascii="仿宋_GB2312" w:hint="eastAsia"/>
          <w:b/>
          <w:szCs w:val="30"/>
        </w:rPr>
        <w:t>）。</w:t>
      </w:r>
    </w:p>
    <w:p w14:paraId="0D8224E6" w14:textId="5E083FB5" w:rsidR="00733457" w:rsidRPr="009B6E60" w:rsidRDefault="00733457" w:rsidP="004F0B2C">
      <w:pPr>
        <w:ind w:firstLine="600"/>
        <w:rPr>
          <w:szCs w:val="21"/>
        </w:rPr>
      </w:pPr>
    </w:p>
    <w:p w14:paraId="24CD796A" w14:textId="77777777" w:rsidR="009E2AF4" w:rsidRDefault="00733457" w:rsidP="004F0B2C">
      <w:pPr>
        <w:ind w:firstLine="600"/>
      </w:pPr>
      <w:r w:rsidRPr="004F0B2C">
        <w:t>附件</w:t>
      </w:r>
      <w:r w:rsidRPr="004F0B2C">
        <w:rPr>
          <w:rFonts w:hint="eastAsia"/>
        </w:rPr>
        <w:t>：</w:t>
      </w:r>
    </w:p>
    <w:p w14:paraId="54CE4938" w14:textId="7E733537" w:rsidR="00733457" w:rsidRPr="004F0B2C" w:rsidRDefault="00733457" w:rsidP="008F0589">
      <w:pPr>
        <w:ind w:firstLine="600"/>
      </w:pPr>
      <w:r w:rsidRPr="004F0B2C">
        <w:t>1</w:t>
      </w:r>
      <w:r w:rsidRPr="004F0B2C">
        <w:rPr>
          <w:rFonts w:hint="eastAsia"/>
        </w:rPr>
        <w:t>．</w:t>
      </w:r>
      <w:r w:rsidRPr="004F0B2C">
        <w:t>杭州市</w:t>
      </w:r>
      <w:r w:rsidR="00806FC7">
        <w:rPr>
          <w:rFonts w:ascii="仿宋_GB2312" w:hint="eastAsia"/>
          <w:szCs w:val="30"/>
        </w:rPr>
        <w:t>上城区</w:t>
      </w:r>
      <w:r w:rsidRPr="004F0B2C">
        <w:t>教师资格认定</w:t>
      </w:r>
      <w:r w:rsidRPr="004F0B2C">
        <w:rPr>
          <w:rFonts w:hint="eastAsia"/>
        </w:rPr>
        <w:t>受理机构信息表</w:t>
      </w:r>
    </w:p>
    <w:p w14:paraId="08DBD5FE" w14:textId="7560EA2D" w:rsidR="00733457" w:rsidRPr="004F0B2C" w:rsidRDefault="00733457" w:rsidP="008F0589">
      <w:pPr>
        <w:ind w:firstLine="600"/>
      </w:pPr>
      <w:r w:rsidRPr="004F0B2C">
        <w:rPr>
          <w:rFonts w:hint="eastAsia"/>
        </w:rPr>
        <w:t>2</w:t>
      </w:r>
      <w:r w:rsidRPr="004F0B2C">
        <w:rPr>
          <w:rFonts w:hint="eastAsia"/>
        </w:rPr>
        <w:t>．体检注意事项及具体安排</w:t>
      </w:r>
    </w:p>
    <w:p w14:paraId="74AD3348" w14:textId="2204BD68" w:rsidR="00733457" w:rsidRPr="004F0B2C" w:rsidRDefault="00733457" w:rsidP="008F0589">
      <w:pPr>
        <w:ind w:firstLine="600"/>
      </w:pPr>
      <w:r w:rsidRPr="004F0B2C">
        <w:rPr>
          <w:rFonts w:hint="eastAsia"/>
        </w:rPr>
        <w:t>3</w:t>
      </w:r>
      <w:r w:rsidRPr="004F0B2C">
        <w:rPr>
          <w:rFonts w:hint="eastAsia"/>
        </w:rPr>
        <w:t>．电子材料提交清单</w:t>
      </w:r>
    </w:p>
    <w:p w14:paraId="095BC50A" w14:textId="6060550B" w:rsidR="00733457" w:rsidRPr="004F0B2C" w:rsidRDefault="00733457" w:rsidP="004F0B2C">
      <w:pPr>
        <w:ind w:firstLine="600"/>
        <w:jc w:val="right"/>
      </w:pPr>
      <w:r w:rsidRPr="004F0B2C">
        <w:rPr>
          <w:rFonts w:hint="eastAsia"/>
        </w:rPr>
        <w:t>杭州市</w:t>
      </w:r>
      <w:r w:rsidR="00F10A30" w:rsidRPr="00F10A30">
        <w:rPr>
          <w:rFonts w:ascii="仿宋_GB2312" w:cs="宋体" w:hint="eastAsia"/>
          <w:szCs w:val="30"/>
        </w:rPr>
        <w:t>上城区</w:t>
      </w:r>
      <w:r w:rsidRPr="004F0B2C">
        <w:rPr>
          <w:rFonts w:hint="eastAsia"/>
        </w:rPr>
        <w:t>教育局</w:t>
      </w:r>
    </w:p>
    <w:p w14:paraId="15771164" w14:textId="27B7E75E" w:rsidR="00F10A30" w:rsidRPr="00F10A30" w:rsidRDefault="00263A9E" w:rsidP="004F0B2C">
      <w:pPr>
        <w:ind w:firstLine="600"/>
        <w:jc w:val="right"/>
        <w:rPr>
          <w:rFonts w:ascii="仿宋_GB2312" w:cs="宋体"/>
          <w:szCs w:val="30"/>
        </w:rPr>
      </w:pPr>
      <w:r w:rsidRPr="00263A9E">
        <w:rPr>
          <w:rFonts w:ascii="仿宋_GB2312" w:cs="宋体" w:hint="eastAsia"/>
          <w:szCs w:val="30"/>
        </w:rPr>
        <w:t>二</w:t>
      </w:r>
      <w:r w:rsidRPr="00263A9E">
        <w:rPr>
          <w:rFonts w:ascii="微软雅黑" w:eastAsia="微软雅黑" w:hAnsi="微软雅黑" w:cs="微软雅黑" w:hint="eastAsia"/>
          <w:szCs w:val="30"/>
        </w:rPr>
        <w:t>〇</w:t>
      </w:r>
      <w:r w:rsidRPr="00263A9E">
        <w:rPr>
          <w:rFonts w:ascii="仿宋_GB2312" w:hAnsi="仿宋_GB2312" w:cs="仿宋_GB2312" w:hint="eastAsia"/>
          <w:szCs w:val="30"/>
        </w:rPr>
        <w:t>二</w:t>
      </w:r>
      <w:r w:rsidR="004F0B2C">
        <w:rPr>
          <w:rFonts w:ascii="仿宋_GB2312" w:hAnsi="仿宋_GB2312" w:cs="仿宋_GB2312" w:hint="eastAsia"/>
          <w:szCs w:val="30"/>
        </w:rPr>
        <w:t>一</w:t>
      </w:r>
      <w:r w:rsidRPr="00263A9E">
        <w:rPr>
          <w:rFonts w:ascii="仿宋_GB2312" w:hAnsi="仿宋_GB2312" w:cs="仿宋_GB2312" w:hint="eastAsia"/>
          <w:szCs w:val="30"/>
        </w:rPr>
        <w:t>年</w:t>
      </w:r>
      <w:r w:rsidR="00A43026">
        <w:rPr>
          <w:rFonts w:ascii="仿宋_GB2312" w:hAnsi="仿宋_GB2312" w:cs="仿宋_GB2312" w:hint="eastAsia"/>
          <w:szCs w:val="30"/>
        </w:rPr>
        <w:t>五</w:t>
      </w:r>
      <w:r w:rsidRPr="00263A9E">
        <w:rPr>
          <w:rFonts w:ascii="仿宋_GB2312" w:hAnsi="仿宋_GB2312" w:cs="仿宋_GB2312" w:hint="eastAsia"/>
          <w:szCs w:val="30"/>
        </w:rPr>
        <w:t>月十</w:t>
      </w:r>
      <w:r w:rsidR="00A43026">
        <w:rPr>
          <w:rFonts w:ascii="仿宋_GB2312" w:hAnsi="仿宋_GB2312" w:cs="仿宋_GB2312" w:hint="eastAsia"/>
          <w:szCs w:val="30"/>
        </w:rPr>
        <w:t>二</w:t>
      </w:r>
      <w:r w:rsidRPr="00263A9E">
        <w:rPr>
          <w:rFonts w:ascii="仿宋_GB2312" w:hAnsi="仿宋_GB2312" w:cs="仿宋_GB2312" w:hint="eastAsia"/>
          <w:szCs w:val="30"/>
        </w:rPr>
        <w:t>日</w:t>
      </w:r>
    </w:p>
    <w:p w14:paraId="20A2C59C" w14:textId="66A7C367" w:rsidR="00733457" w:rsidRPr="009819D8" w:rsidRDefault="00733457" w:rsidP="004F0B2C">
      <w:pPr>
        <w:ind w:firstLine="600"/>
        <w:jc w:val="right"/>
        <w:rPr>
          <w:rFonts w:ascii="宋体" w:hAnsi="宋体"/>
          <w:szCs w:val="22"/>
        </w:rPr>
        <w:sectPr w:rsidR="00733457" w:rsidRPr="009819D8">
          <w:headerReference w:type="even" r:id="rId7"/>
          <w:headerReference w:type="default" r:id="rId8"/>
          <w:footerReference w:type="even" r:id="rId9"/>
          <w:footerReference w:type="default" r:id="rId10"/>
          <w:headerReference w:type="first" r:id="rId11"/>
          <w:footerReference w:type="first" r:id="rId12"/>
          <w:pgSz w:w="11906" w:h="16838"/>
          <w:pgMar w:top="1758" w:right="1474" w:bottom="1644" w:left="1474" w:header="851" w:footer="992" w:gutter="0"/>
          <w:cols w:space="720"/>
          <w:docGrid w:type="lines" w:linePitch="312"/>
        </w:sectPr>
      </w:pPr>
    </w:p>
    <w:p w14:paraId="1F83B542" w14:textId="77777777" w:rsidR="00733457" w:rsidRPr="003712B0" w:rsidRDefault="00733457" w:rsidP="000C43D3">
      <w:pPr>
        <w:spacing w:line="240" w:lineRule="auto"/>
        <w:ind w:firstLine="480"/>
        <w:rPr>
          <w:rFonts w:ascii="宋体" w:eastAsia="宋体" w:hAnsi="宋体"/>
          <w:kern w:val="0"/>
          <w:sz w:val="24"/>
        </w:rPr>
      </w:pPr>
      <w:r w:rsidRPr="003712B0">
        <w:rPr>
          <w:rFonts w:ascii="宋体" w:eastAsia="宋体" w:hAnsi="宋体" w:hint="eastAsia"/>
          <w:kern w:val="0"/>
          <w:sz w:val="24"/>
        </w:rPr>
        <w:lastRenderedPageBreak/>
        <w:t>附件1：</w:t>
      </w:r>
    </w:p>
    <w:p w14:paraId="1ACD78AD" w14:textId="6AAB67BA" w:rsidR="00733457" w:rsidRPr="003712B0" w:rsidRDefault="00733457" w:rsidP="004F0B2C">
      <w:pPr>
        <w:spacing w:line="400" w:lineRule="atLeast"/>
        <w:ind w:firstLine="683"/>
        <w:jc w:val="center"/>
        <w:rPr>
          <w:rFonts w:ascii="宋体" w:eastAsia="宋体" w:hAnsi="宋体"/>
          <w:sz w:val="34"/>
        </w:rPr>
      </w:pPr>
      <w:r w:rsidRPr="003712B0">
        <w:rPr>
          <w:rFonts w:ascii="宋体" w:eastAsia="宋体" w:hAnsi="宋体" w:hint="eastAsia"/>
          <w:b/>
          <w:kern w:val="0"/>
          <w:sz w:val="34"/>
        </w:rPr>
        <w:t>杭州市教师资格认定受理机构信息表</w:t>
      </w:r>
    </w:p>
    <w:tbl>
      <w:tblPr>
        <w:tblpPr w:leftFromText="180" w:rightFromText="180" w:vertAnchor="text" w:horzAnchor="margin" w:tblpXSpec="center" w:tblpY="170"/>
        <w:tblOverlap w:val="never"/>
        <w:tblW w:w="12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276"/>
        <w:gridCol w:w="3969"/>
        <w:gridCol w:w="1495"/>
        <w:gridCol w:w="2615"/>
        <w:gridCol w:w="1628"/>
      </w:tblGrid>
      <w:tr w:rsidR="009E2AF4" w:rsidRPr="003712B0" w14:paraId="4AED1D91" w14:textId="77777777" w:rsidTr="00C36780">
        <w:trPr>
          <w:trHeight w:val="376"/>
        </w:trPr>
        <w:tc>
          <w:tcPr>
            <w:tcW w:w="1980" w:type="dxa"/>
            <w:vAlign w:val="center"/>
          </w:tcPr>
          <w:p w14:paraId="7BDEA3E3" w14:textId="77777777" w:rsidR="009E2AF4" w:rsidRPr="003712B0" w:rsidRDefault="009E2AF4" w:rsidP="009E2AF4">
            <w:pPr>
              <w:widowControl/>
              <w:ind w:firstLineChars="0" w:firstLine="0"/>
              <w:jc w:val="center"/>
              <w:rPr>
                <w:rFonts w:ascii="宋体" w:eastAsia="宋体" w:hAnsi="宋体"/>
                <w:b/>
                <w:kern w:val="0"/>
                <w:sz w:val="24"/>
              </w:rPr>
            </w:pPr>
            <w:r w:rsidRPr="003712B0">
              <w:rPr>
                <w:rFonts w:ascii="宋体" w:eastAsia="宋体" w:hAnsi="宋体" w:hint="eastAsia"/>
                <w:b/>
                <w:kern w:val="0"/>
                <w:sz w:val="24"/>
              </w:rPr>
              <w:t>认定受理机构</w:t>
            </w:r>
          </w:p>
        </w:tc>
        <w:tc>
          <w:tcPr>
            <w:tcW w:w="1276" w:type="dxa"/>
            <w:vAlign w:val="center"/>
          </w:tcPr>
          <w:p w14:paraId="27423EF7" w14:textId="77777777" w:rsidR="009E2AF4" w:rsidRPr="003712B0" w:rsidRDefault="009E2AF4" w:rsidP="009E2AF4">
            <w:pPr>
              <w:widowControl/>
              <w:ind w:firstLineChars="0" w:firstLine="0"/>
              <w:jc w:val="center"/>
              <w:rPr>
                <w:rFonts w:ascii="宋体" w:eastAsia="宋体" w:hAnsi="宋体"/>
                <w:b/>
                <w:kern w:val="0"/>
                <w:sz w:val="24"/>
              </w:rPr>
            </w:pPr>
            <w:r w:rsidRPr="003712B0">
              <w:rPr>
                <w:rFonts w:ascii="宋体" w:eastAsia="宋体" w:hAnsi="宋体" w:hint="eastAsia"/>
                <w:b/>
                <w:kern w:val="0"/>
                <w:sz w:val="24"/>
              </w:rPr>
              <w:t>联系人</w:t>
            </w:r>
          </w:p>
        </w:tc>
        <w:tc>
          <w:tcPr>
            <w:tcW w:w="3969" w:type="dxa"/>
            <w:vAlign w:val="center"/>
          </w:tcPr>
          <w:p w14:paraId="33765B2E" w14:textId="77777777" w:rsidR="009E2AF4" w:rsidRPr="003712B0" w:rsidRDefault="009E2AF4" w:rsidP="009E2AF4">
            <w:pPr>
              <w:widowControl/>
              <w:spacing w:line="360" w:lineRule="exact"/>
              <w:ind w:firstLineChars="0" w:firstLine="0"/>
              <w:jc w:val="center"/>
              <w:rPr>
                <w:rFonts w:ascii="宋体" w:eastAsia="宋体" w:hAnsi="宋体"/>
                <w:b/>
                <w:kern w:val="0"/>
                <w:sz w:val="24"/>
              </w:rPr>
            </w:pPr>
            <w:r w:rsidRPr="003712B0">
              <w:rPr>
                <w:rFonts w:ascii="宋体" w:eastAsia="宋体" w:hAnsi="宋体" w:hint="eastAsia"/>
                <w:b/>
                <w:kern w:val="0"/>
                <w:sz w:val="24"/>
              </w:rPr>
              <w:t>受理地址（邮寄地址）</w:t>
            </w:r>
          </w:p>
        </w:tc>
        <w:tc>
          <w:tcPr>
            <w:tcW w:w="1495" w:type="dxa"/>
            <w:vAlign w:val="center"/>
          </w:tcPr>
          <w:p w14:paraId="5E94B832" w14:textId="77777777" w:rsidR="009E2AF4" w:rsidRPr="003712B0" w:rsidRDefault="009E2AF4" w:rsidP="009E2AF4">
            <w:pPr>
              <w:widowControl/>
              <w:ind w:firstLineChars="0" w:firstLine="0"/>
              <w:jc w:val="center"/>
              <w:rPr>
                <w:rFonts w:ascii="宋体" w:eastAsia="宋体" w:hAnsi="宋体"/>
                <w:b/>
                <w:kern w:val="0"/>
                <w:sz w:val="24"/>
              </w:rPr>
            </w:pPr>
            <w:r w:rsidRPr="003712B0">
              <w:rPr>
                <w:rFonts w:ascii="宋体" w:eastAsia="宋体" w:hAnsi="宋体" w:hint="eastAsia"/>
                <w:b/>
                <w:kern w:val="0"/>
                <w:sz w:val="24"/>
              </w:rPr>
              <w:t>联系电话</w:t>
            </w:r>
          </w:p>
        </w:tc>
        <w:tc>
          <w:tcPr>
            <w:tcW w:w="2615" w:type="dxa"/>
            <w:vAlign w:val="center"/>
          </w:tcPr>
          <w:p w14:paraId="0A6B30C2" w14:textId="77777777" w:rsidR="009E2AF4" w:rsidRPr="003712B0" w:rsidRDefault="009E2AF4" w:rsidP="009E2AF4">
            <w:pPr>
              <w:widowControl/>
              <w:ind w:firstLineChars="0" w:firstLine="0"/>
              <w:jc w:val="center"/>
              <w:rPr>
                <w:rFonts w:ascii="宋体" w:eastAsia="宋体" w:hAnsi="宋体"/>
                <w:b/>
                <w:kern w:val="0"/>
                <w:sz w:val="24"/>
              </w:rPr>
            </w:pPr>
            <w:r w:rsidRPr="003712B0">
              <w:rPr>
                <w:rFonts w:ascii="宋体" w:eastAsia="宋体" w:hAnsi="宋体" w:hint="eastAsia"/>
                <w:b/>
                <w:kern w:val="0"/>
                <w:sz w:val="24"/>
              </w:rPr>
              <w:t>电子邮箱</w:t>
            </w:r>
          </w:p>
        </w:tc>
        <w:tc>
          <w:tcPr>
            <w:tcW w:w="1628" w:type="dxa"/>
            <w:vAlign w:val="center"/>
          </w:tcPr>
          <w:p w14:paraId="4D3A26BE" w14:textId="77777777" w:rsidR="009E2AF4" w:rsidRPr="003712B0" w:rsidRDefault="009E2AF4" w:rsidP="009E2AF4">
            <w:pPr>
              <w:widowControl/>
              <w:ind w:firstLineChars="0" w:firstLine="0"/>
              <w:jc w:val="center"/>
              <w:rPr>
                <w:rFonts w:ascii="宋体" w:eastAsia="宋体" w:hAnsi="宋体"/>
                <w:b/>
                <w:kern w:val="0"/>
                <w:sz w:val="24"/>
              </w:rPr>
            </w:pPr>
            <w:r w:rsidRPr="003712B0">
              <w:rPr>
                <w:rFonts w:ascii="宋体" w:eastAsia="宋体" w:hAnsi="宋体" w:hint="eastAsia"/>
                <w:b/>
                <w:kern w:val="0"/>
                <w:sz w:val="24"/>
              </w:rPr>
              <w:t>QQ群</w:t>
            </w:r>
          </w:p>
        </w:tc>
      </w:tr>
      <w:tr w:rsidR="009E2AF4" w:rsidRPr="003712B0" w14:paraId="30834B0A" w14:textId="77777777" w:rsidTr="00C36780">
        <w:trPr>
          <w:trHeight w:val="432"/>
        </w:trPr>
        <w:tc>
          <w:tcPr>
            <w:tcW w:w="1980" w:type="dxa"/>
            <w:vAlign w:val="center"/>
          </w:tcPr>
          <w:p w14:paraId="059415A7" w14:textId="77777777" w:rsidR="009E2AF4" w:rsidRPr="003712B0" w:rsidRDefault="009E2AF4" w:rsidP="009E2AF4">
            <w:pPr>
              <w:ind w:firstLineChars="0" w:firstLine="0"/>
              <w:jc w:val="center"/>
              <w:rPr>
                <w:rFonts w:ascii="宋体" w:eastAsia="宋体" w:hAnsi="宋体"/>
                <w:sz w:val="24"/>
              </w:rPr>
            </w:pPr>
            <w:r w:rsidRPr="003712B0">
              <w:rPr>
                <w:rFonts w:ascii="宋体" w:eastAsia="宋体" w:hAnsi="宋体" w:hint="eastAsia"/>
                <w:sz w:val="24"/>
              </w:rPr>
              <w:t>上城区教育局</w:t>
            </w:r>
          </w:p>
        </w:tc>
        <w:tc>
          <w:tcPr>
            <w:tcW w:w="1276" w:type="dxa"/>
            <w:vAlign w:val="center"/>
          </w:tcPr>
          <w:p w14:paraId="6A44D415" w14:textId="77777777" w:rsidR="009E2AF4" w:rsidRPr="003712B0" w:rsidRDefault="0087021E" w:rsidP="009E2AF4">
            <w:pPr>
              <w:ind w:firstLineChars="0" w:firstLine="0"/>
              <w:jc w:val="center"/>
              <w:rPr>
                <w:rFonts w:ascii="宋体" w:eastAsia="宋体" w:hAnsi="宋体"/>
                <w:sz w:val="24"/>
              </w:rPr>
            </w:pPr>
            <w:r w:rsidRPr="003712B0">
              <w:rPr>
                <w:rFonts w:ascii="宋体" w:eastAsia="宋体" w:hAnsi="宋体" w:hint="eastAsia"/>
                <w:sz w:val="24"/>
              </w:rPr>
              <w:t>刘</w:t>
            </w:r>
            <w:r w:rsidR="009E2AF4" w:rsidRPr="003712B0">
              <w:rPr>
                <w:rFonts w:ascii="宋体" w:eastAsia="宋体" w:hAnsi="宋体" w:hint="eastAsia"/>
                <w:sz w:val="24"/>
              </w:rPr>
              <w:t>老师</w:t>
            </w:r>
          </w:p>
          <w:p w14:paraId="1D0F5035" w14:textId="0DAECF01" w:rsidR="00C8526C" w:rsidRPr="003712B0" w:rsidRDefault="00C8526C" w:rsidP="009E2AF4">
            <w:pPr>
              <w:ind w:firstLineChars="0" w:firstLine="0"/>
              <w:jc w:val="center"/>
              <w:rPr>
                <w:rFonts w:ascii="宋体" w:eastAsia="宋体" w:hAnsi="宋体"/>
                <w:sz w:val="24"/>
              </w:rPr>
            </w:pPr>
            <w:r w:rsidRPr="003712B0">
              <w:rPr>
                <w:rFonts w:ascii="宋体" w:eastAsia="宋体" w:hAnsi="宋体" w:hint="eastAsia"/>
                <w:sz w:val="24"/>
              </w:rPr>
              <w:t>陈老师</w:t>
            </w:r>
          </w:p>
        </w:tc>
        <w:tc>
          <w:tcPr>
            <w:tcW w:w="3969" w:type="dxa"/>
            <w:vAlign w:val="center"/>
          </w:tcPr>
          <w:p w14:paraId="6F84BEFE" w14:textId="77777777" w:rsidR="009E2AF4" w:rsidRPr="003712B0" w:rsidRDefault="009E2AF4" w:rsidP="009E2AF4">
            <w:pPr>
              <w:ind w:firstLineChars="0" w:firstLine="0"/>
              <w:jc w:val="center"/>
              <w:rPr>
                <w:rFonts w:ascii="宋体" w:eastAsia="宋体" w:hAnsi="宋体"/>
                <w:sz w:val="24"/>
              </w:rPr>
            </w:pPr>
            <w:r w:rsidRPr="003712B0">
              <w:rPr>
                <w:rFonts w:ascii="宋体" w:eastAsia="宋体" w:hAnsi="宋体" w:hint="eastAsia"/>
                <w:sz w:val="24"/>
              </w:rPr>
              <w:t>上城区望江街道鲲鹏路366号</w:t>
            </w:r>
          </w:p>
          <w:p w14:paraId="52A009E3" w14:textId="77777777" w:rsidR="009E2AF4" w:rsidRPr="003712B0" w:rsidRDefault="009E2AF4" w:rsidP="009E2AF4">
            <w:pPr>
              <w:ind w:firstLineChars="0" w:firstLine="0"/>
              <w:jc w:val="center"/>
              <w:rPr>
                <w:rFonts w:ascii="宋体" w:eastAsia="宋体" w:hAnsi="宋体"/>
                <w:sz w:val="24"/>
              </w:rPr>
            </w:pPr>
            <w:r w:rsidRPr="003712B0">
              <w:rPr>
                <w:rFonts w:ascii="宋体" w:eastAsia="宋体" w:hAnsi="宋体" w:hint="eastAsia"/>
                <w:sz w:val="24"/>
              </w:rPr>
              <w:t>（行政服务中心35、36号窗口）</w:t>
            </w:r>
          </w:p>
        </w:tc>
        <w:tc>
          <w:tcPr>
            <w:tcW w:w="1495" w:type="dxa"/>
            <w:vAlign w:val="center"/>
          </w:tcPr>
          <w:p w14:paraId="7E303A21" w14:textId="77777777" w:rsidR="000C43D3" w:rsidRPr="003712B0" w:rsidRDefault="000C43D3" w:rsidP="000C43D3">
            <w:pPr>
              <w:ind w:firstLineChars="0" w:firstLine="0"/>
              <w:jc w:val="center"/>
              <w:rPr>
                <w:rFonts w:ascii="宋体" w:eastAsia="宋体" w:hAnsi="宋体"/>
                <w:sz w:val="24"/>
              </w:rPr>
            </w:pPr>
            <w:r w:rsidRPr="003712B0">
              <w:rPr>
                <w:rFonts w:ascii="宋体" w:eastAsia="宋体" w:hAnsi="宋体" w:hint="eastAsia"/>
                <w:sz w:val="24"/>
              </w:rPr>
              <w:t>56361975</w:t>
            </w:r>
          </w:p>
          <w:p w14:paraId="2EF1A6E7" w14:textId="403C2867" w:rsidR="009E2AF4" w:rsidRPr="003712B0" w:rsidRDefault="00D527E3" w:rsidP="000C43D3">
            <w:pPr>
              <w:ind w:firstLineChars="0" w:firstLine="0"/>
              <w:jc w:val="center"/>
              <w:rPr>
                <w:rFonts w:ascii="宋体" w:eastAsia="宋体" w:hAnsi="宋体"/>
                <w:sz w:val="24"/>
              </w:rPr>
            </w:pPr>
            <w:r w:rsidRPr="003712B0">
              <w:rPr>
                <w:rFonts w:ascii="宋体" w:eastAsia="宋体" w:hAnsi="宋体"/>
                <w:sz w:val="24"/>
              </w:rPr>
              <w:t>87822583</w:t>
            </w:r>
          </w:p>
        </w:tc>
        <w:tc>
          <w:tcPr>
            <w:tcW w:w="2615" w:type="dxa"/>
            <w:vAlign w:val="center"/>
          </w:tcPr>
          <w:p w14:paraId="079CC3D0" w14:textId="71833483" w:rsidR="009E2AF4" w:rsidRPr="003712B0" w:rsidRDefault="009E2AF4" w:rsidP="009E2AF4">
            <w:pPr>
              <w:ind w:firstLineChars="0" w:firstLine="0"/>
              <w:jc w:val="center"/>
              <w:rPr>
                <w:rFonts w:ascii="宋体" w:eastAsia="宋体" w:hAnsi="宋体"/>
                <w:sz w:val="24"/>
              </w:rPr>
            </w:pPr>
            <w:r w:rsidRPr="003712B0">
              <w:rPr>
                <w:rFonts w:ascii="宋体" w:eastAsia="宋体" w:hAnsi="宋体"/>
                <w:sz w:val="24"/>
              </w:rPr>
              <w:t>jgjzrdzx@163.com</w:t>
            </w:r>
          </w:p>
        </w:tc>
        <w:tc>
          <w:tcPr>
            <w:tcW w:w="1628" w:type="dxa"/>
            <w:vAlign w:val="center"/>
          </w:tcPr>
          <w:p w14:paraId="2410B883" w14:textId="6FAE0E4A" w:rsidR="009E2AF4" w:rsidRPr="003712B0" w:rsidRDefault="00A43026" w:rsidP="009E2AF4">
            <w:pPr>
              <w:ind w:firstLineChars="0" w:firstLine="0"/>
              <w:jc w:val="center"/>
              <w:rPr>
                <w:rFonts w:ascii="宋体" w:eastAsia="宋体" w:hAnsi="宋体"/>
                <w:sz w:val="24"/>
              </w:rPr>
            </w:pPr>
            <w:r w:rsidRPr="003712B0">
              <w:rPr>
                <w:rFonts w:ascii="宋体" w:eastAsia="宋体" w:hAnsi="宋体"/>
                <w:kern w:val="0"/>
                <w:sz w:val="24"/>
              </w:rPr>
              <w:t>813889136</w:t>
            </w:r>
          </w:p>
        </w:tc>
      </w:tr>
    </w:tbl>
    <w:p w14:paraId="1CF3E145" w14:textId="77777777" w:rsidR="000C43D3" w:rsidRPr="003712B0" w:rsidRDefault="000C43D3" w:rsidP="000C43D3">
      <w:pPr>
        <w:spacing w:line="240" w:lineRule="auto"/>
        <w:ind w:firstLine="480"/>
        <w:rPr>
          <w:rFonts w:ascii="宋体" w:eastAsia="宋体" w:hAnsi="宋体"/>
          <w:kern w:val="0"/>
          <w:sz w:val="24"/>
        </w:rPr>
      </w:pPr>
    </w:p>
    <w:p w14:paraId="05747B39" w14:textId="75321245" w:rsidR="00733457" w:rsidRPr="003712B0" w:rsidRDefault="00733457" w:rsidP="000C43D3">
      <w:pPr>
        <w:spacing w:line="240" w:lineRule="auto"/>
        <w:ind w:firstLine="480"/>
        <w:rPr>
          <w:rFonts w:ascii="宋体" w:eastAsia="宋体" w:hAnsi="宋体"/>
          <w:kern w:val="0"/>
          <w:sz w:val="24"/>
        </w:rPr>
      </w:pPr>
      <w:r w:rsidRPr="003712B0">
        <w:rPr>
          <w:rFonts w:ascii="宋体" w:eastAsia="宋体" w:hAnsi="宋体" w:hint="eastAsia"/>
          <w:kern w:val="0"/>
          <w:sz w:val="24"/>
        </w:rPr>
        <w:t>附件2：</w:t>
      </w:r>
    </w:p>
    <w:p w14:paraId="60A7EED4" w14:textId="77777777" w:rsidR="00733457" w:rsidRPr="003712B0" w:rsidRDefault="00733457" w:rsidP="004F0B2C">
      <w:pPr>
        <w:widowControl/>
        <w:spacing w:line="580" w:lineRule="exact"/>
        <w:ind w:firstLine="683"/>
        <w:jc w:val="center"/>
        <w:rPr>
          <w:rFonts w:ascii="宋体" w:eastAsia="宋体" w:hAnsi="宋体"/>
          <w:b/>
          <w:kern w:val="0"/>
          <w:sz w:val="34"/>
        </w:rPr>
      </w:pPr>
      <w:r w:rsidRPr="003712B0">
        <w:rPr>
          <w:rFonts w:ascii="宋体" w:eastAsia="宋体" w:hAnsi="宋体"/>
          <w:b/>
          <w:kern w:val="0"/>
          <w:sz w:val="34"/>
        </w:rPr>
        <w:t>体检注意事项及具体安排</w:t>
      </w:r>
    </w:p>
    <w:p w14:paraId="258232E7" w14:textId="77777777" w:rsidR="00733457" w:rsidRPr="003712B0" w:rsidRDefault="00733457" w:rsidP="004F0B2C">
      <w:pPr>
        <w:widowControl/>
        <w:spacing w:line="400" w:lineRule="exact"/>
        <w:ind w:firstLineChars="196" w:firstLine="551"/>
        <w:rPr>
          <w:rFonts w:ascii="宋体" w:eastAsia="宋体" w:hAnsi="宋体"/>
          <w:b/>
          <w:kern w:val="0"/>
          <w:sz w:val="28"/>
        </w:rPr>
      </w:pPr>
      <w:r w:rsidRPr="003712B0">
        <w:rPr>
          <w:rFonts w:ascii="宋体" w:eastAsia="宋体" w:hAnsi="宋体" w:hint="eastAsia"/>
          <w:b/>
          <w:kern w:val="0"/>
          <w:sz w:val="28"/>
        </w:rPr>
        <w:t>一、注意事项：</w:t>
      </w:r>
    </w:p>
    <w:p w14:paraId="6807CF22" w14:textId="0FFADB77" w:rsidR="009E2AF4" w:rsidRPr="003712B0" w:rsidRDefault="009E2AF4" w:rsidP="009E2AF4">
      <w:pPr>
        <w:widowControl/>
        <w:ind w:firstLineChars="196" w:firstLine="470"/>
        <w:rPr>
          <w:rFonts w:ascii="宋体" w:eastAsia="宋体" w:hAnsi="宋体"/>
          <w:sz w:val="24"/>
        </w:rPr>
      </w:pPr>
      <w:r w:rsidRPr="003712B0">
        <w:rPr>
          <w:rFonts w:ascii="宋体" w:eastAsia="宋体" w:hAnsi="宋体" w:hint="eastAsia"/>
          <w:sz w:val="24"/>
        </w:rPr>
        <w:t>1.体检时间为上午7:20报到，7:30开始，9:</w:t>
      </w:r>
      <w:r w:rsidR="00EE4058" w:rsidRPr="003712B0">
        <w:rPr>
          <w:rFonts w:ascii="宋体" w:eastAsia="宋体" w:hAnsi="宋体"/>
          <w:sz w:val="24"/>
        </w:rPr>
        <w:t>0</w:t>
      </w:r>
      <w:r w:rsidRPr="003712B0">
        <w:rPr>
          <w:rFonts w:ascii="宋体" w:eastAsia="宋体" w:hAnsi="宋体" w:hint="eastAsia"/>
          <w:sz w:val="24"/>
        </w:rPr>
        <w:t>0体检抽血结束；</w:t>
      </w:r>
    </w:p>
    <w:p w14:paraId="0EA22D23" w14:textId="77777777" w:rsidR="009E2AF4" w:rsidRPr="003712B0" w:rsidRDefault="009E2AF4" w:rsidP="009E2AF4">
      <w:pPr>
        <w:widowControl/>
        <w:ind w:firstLineChars="196" w:firstLine="470"/>
        <w:rPr>
          <w:rFonts w:ascii="宋体" w:eastAsia="宋体" w:hAnsi="宋体"/>
          <w:sz w:val="24"/>
        </w:rPr>
      </w:pPr>
      <w:r w:rsidRPr="003712B0">
        <w:rPr>
          <w:rFonts w:ascii="宋体" w:eastAsia="宋体" w:hAnsi="宋体" w:hint="eastAsia"/>
          <w:sz w:val="24"/>
        </w:rPr>
        <w:t>2.空腹；随带本人身份证、体检表（体检表上粘贴好与网报上传一致的一张1寸彩色白底证件照片，用黑色或蓝色水笔填写好身份证号码、姓名、性别、出生年月、既往病史等五项内容，无既往病史的应写“无”）；</w:t>
      </w:r>
    </w:p>
    <w:p w14:paraId="7EAA4CC3" w14:textId="77777777" w:rsidR="009E2AF4" w:rsidRPr="003712B0" w:rsidRDefault="009E2AF4" w:rsidP="009E2AF4">
      <w:pPr>
        <w:widowControl/>
        <w:ind w:firstLineChars="196" w:firstLine="470"/>
        <w:rPr>
          <w:rFonts w:ascii="宋体" w:eastAsia="宋体" w:hAnsi="宋体"/>
          <w:sz w:val="24"/>
        </w:rPr>
      </w:pPr>
      <w:r w:rsidRPr="003712B0">
        <w:rPr>
          <w:rFonts w:ascii="宋体" w:eastAsia="宋体" w:hAnsi="宋体" w:hint="eastAsia"/>
          <w:sz w:val="24"/>
        </w:rPr>
        <w:t>3.申请人需参加体检全部项目（如胸透等），请申请人根据自身身体情况酌情安排；</w:t>
      </w:r>
    </w:p>
    <w:p w14:paraId="664FC5C1" w14:textId="77777777" w:rsidR="009E2AF4" w:rsidRPr="003712B0" w:rsidRDefault="009E2AF4" w:rsidP="009E2AF4">
      <w:pPr>
        <w:widowControl/>
        <w:ind w:firstLineChars="196" w:firstLine="470"/>
        <w:rPr>
          <w:rFonts w:ascii="宋体" w:eastAsia="宋体" w:hAnsi="宋体"/>
          <w:sz w:val="24"/>
        </w:rPr>
      </w:pPr>
      <w:r w:rsidRPr="003712B0">
        <w:rPr>
          <w:rFonts w:ascii="宋体" w:eastAsia="宋体" w:hAnsi="宋体" w:hint="eastAsia"/>
          <w:sz w:val="24"/>
        </w:rPr>
        <w:t>4.体检报告由上城区教师资格认定指导中心统一领取；</w:t>
      </w:r>
    </w:p>
    <w:p w14:paraId="1DB47D58" w14:textId="67B1AD50" w:rsidR="009E2AF4" w:rsidRPr="003712B0" w:rsidRDefault="009E2AF4" w:rsidP="009E2AF4">
      <w:pPr>
        <w:widowControl/>
        <w:ind w:firstLineChars="196" w:firstLine="470"/>
        <w:rPr>
          <w:rFonts w:ascii="宋体" w:eastAsia="宋体" w:hAnsi="宋体"/>
          <w:sz w:val="24"/>
        </w:rPr>
      </w:pPr>
      <w:r w:rsidRPr="003712B0">
        <w:rPr>
          <w:rFonts w:ascii="宋体" w:eastAsia="宋体" w:hAnsi="宋体" w:hint="eastAsia"/>
          <w:sz w:val="24"/>
        </w:rPr>
        <w:t>5.</w:t>
      </w:r>
      <w:r w:rsidR="0036243C" w:rsidRPr="003712B0">
        <w:rPr>
          <w:rFonts w:ascii="宋体" w:eastAsia="宋体" w:hAnsi="宋体" w:hint="eastAsia"/>
          <w:sz w:val="24"/>
        </w:rPr>
        <w:t>为方便申请人，</w:t>
      </w:r>
      <w:r w:rsidR="0073219F" w:rsidRPr="003712B0">
        <w:rPr>
          <w:rFonts w:ascii="宋体" w:eastAsia="宋体" w:hAnsi="宋体" w:hint="eastAsia"/>
          <w:sz w:val="24"/>
        </w:rPr>
        <w:t>用于证书制作</w:t>
      </w:r>
      <w:r w:rsidR="0036243C" w:rsidRPr="003712B0">
        <w:rPr>
          <w:rFonts w:ascii="宋体" w:eastAsia="宋体" w:hAnsi="宋体" w:hint="eastAsia"/>
          <w:sz w:val="24"/>
        </w:rPr>
        <w:t>的一张1寸彩色白底证件照片</w:t>
      </w:r>
      <w:r w:rsidR="00F54E73" w:rsidRPr="003712B0">
        <w:rPr>
          <w:rFonts w:ascii="宋体" w:eastAsia="宋体" w:hAnsi="宋体" w:hint="eastAsia"/>
          <w:sz w:val="24"/>
        </w:rPr>
        <w:t>可在体检报到时</w:t>
      </w:r>
      <w:r w:rsidR="00546BD6" w:rsidRPr="003712B0">
        <w:rPr>
          <w:rFonts w:ascii="宋体" w:eastAsia="宋体" w:hAnsi="宋体" w:hint="eastAsia"/>
          <w:sz w:val="24"/>
        </w:rPr>
        <w:t>预交给</w:t>
      </w:r>
      <w:r w:rsidR="00ED6F64" w:rsidRPr="003712B0">
        <w:rPr>
          <w:rFonts w:ascii="宋体" w:eastAsia="宋体" w:hAnsi="宋体" w:hint="eastAsia"/>
          <w:sz w:val="24"/>
        </w:rPr>
        <w:t>受理机构</w:t>
      </w:r>
      <w:r w:rsidR="0036243C" w:rsidRPr="003712B0">
        <w:rPr>
          <w:rFonts w:ascii="宋体" w:eastAsia="宋体" w:hAnsi="宋体" w:hint="eastAsia"/>
          <w:sz w:val="24"/>
        </w:rPr>
        <w:t>工作人员</w:t>
      </w:r>
      <w:r w:rsidRPr="003712B0">
        <w:rPr>
          <w:rFonts w:ascii="宋体" w:eastAsia="宋体" w:hAnsi="宋体" w:hint="eastAsia"/>
          <w:sz w:val="24"/>
        </w:rPr>
        <w:t>。</w:t>
      </w:r>
    </w:p>
    <w:p w14:paraId="08BCCD76" w14:textId="64E76FAF" w:rsidR="00733457" w:rsidRPr="003712B0" w:rsidRDefault="00733457" w:rsidP="009E2AF4">
      <w:pPr>
        <w:widowControl/>
        <w:ind w:firstLineChars="196" w:firstLine="551"/>
        <w:rPr>
          <w:rFonts w:ascii="宋体" w:eastAsia="宋体" w:hAnsi="宋体"/>
          <w:b/>
          <w:kern w:val="0"/>
          <w:sz w:val="28"/>
        </w:rPr>
      </w:pPr>
      <w:r w:rsidRPr="003712B0">
        <w:rPr>
          <w:rFonts w:ascii="宋体" w:eastAsia="宋体" w:hAnsi="宋体" w:hint="eastAsia"/>
          <w:b/>
          <w:kern w:val="0"/>
          <w:sz w:val="28"/>
        </w:rPr>
        <w:t>二、具体安排：</w:t>
      </w:r>
    </w:p>
    <w:tbl>
      <w:tblPr>
        <w:tblpPr w:leftFromText="180" w:rightFromText="180" w:vertAnchor="text" w:horzAnchor="margin" w:tblpXSpec="center" w:tblpY="21"/>
        <w:tblW w:w="12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5"/>
        <w:gridCol w:w="3266"/>
        <w:gridCol w:w="4008"/>
        <w:gridCol w:w="3711"/>
      </w:tblGrid>
      <w:tr w:rsidR="009E2AF4" w:rsidRPr="003712B0" w14:paraId="32F8D640" w14:textId="77777777" w:rsidTr="007815AC">
        <w:trPr>
          <w:trHeight w:hRule="exact" w:val="487"/>
        </w:trPr>
        <w:tc>
          <w:tcPr>
            <w:tcW w:w="1925" w:type="dxa"/>
            <w:vAlign w:val="center"/>
          </w:tcPr>
          <w:p w14:paraId="4E22E53C" w14:textId="77777777" w:rsidR="00733457" w:rsidRPr="003712B0" w:rsidRDefault="00733457" w:rsidP="009E2AF4">
            <w:pPr>
              <w:spacing w:line="240" w:lineRule="auto"/>
              <w:ind w:firstLineChars="0" w:firstLine="0"/>
              <w:jc w:val="center"/>
              <w:rPr>
                <w:rFonts w:ascii="宋体" w:eastAsia="宋体" w:hAnsi="宋体"/>
                <w:b/>
                <w:sz w:val="24"/>
              </w:rPr>
            </w:pPr>
            <w:r w:rsidRPr="003712B0">
              <w:rPr>
                <w:rFonts w:ascii="宋体" w:eastAsia="宋体" w:hAnsi="宋体"/>
                <w:b/>
                <w:sz w:val="24"/>
              </w:rPr>
              <w:t>区县（市）</w:t>
            </w:r>
          </w:p>
        </w:tc>
        <w:tc>
          <w:tcPr>
            <w:tcW w:w="3266" w:type="dxa"/>
            <w:vAlign w:val="center"/>
          </w:tcPr>
          <w:p w14:paraId="2BC0FF92" w14:textId="77777777" w:rsidR="00733457" w:rsidRPr="003712B0" w:rsidRDefault="00733457" w:rsidP="009E2AF4">
            <w:pPr>
              <w:spacing w:line="240" w:lineRule="auto"/>
              <w:ind w:firstLineChars="0" w:firstLine="0"/>
              <w:jc w:val="center"/>
              <w:rPr>
                <w:rFonts w:ascii="宋体" w:eastAsia="宋体" w:hAnsi="宋体"/>
                <w:b/>
                <w:sz w:val="24"/>
              </w:rPr>
            </w:pPr>
            <w:r w:rsidRPr="003712B0">
              <w:rPr>
                <w:rFonts w:ascii="宋体" w:eastAsia="宋体" w:hAnsi="宋体"/>
                <w:b/>
                <w:sz w:val="24"/>
              </w:rPr>
              <w:t>体检时间</w:t>
            </w:r>
          </w:p>
        </w:tc>
        <w:tc>
          <w:tcPr>
            <w:tcW w:w="4008" w:type="dxa"/>
            <w:vAlign w:val="center"/>
          </w:tcPr>
          <w:p w14:paraId="26195689" w14:textId="77777777" w:rsidR="00733457" w:rsidRPr="003712B0" w:rsidRDefault="00733457" w:rsidP="009E2AF4">
            <w:pPr>
              <w:spacing w:line="240" w:lineRule="auto"/>
              <w:ind w:firstLineChars="0" w:firstLine="0"/>
              <w:jc w:val="center"/>
              <w:rPr>
                <w:rFonts w:ascii="宋体" w:eastAsia="宋体" w:hAnsi="宋体"/>
                <w:b/>
                <w:sz w:val="24"/>
              </w:rPr>
            </w:pPr>
            <w:r w:rsidRPr="003712B0">
              <w:rPr>
                <w:rFonts w:ascii="宋体" w:eastAsia="宋体" w:hAnsi="宋体"/>
                <w:b/>
                <w:sz w:val="24"/>
              </w:rPr>
              <w:t>体检医院</w:t>
            </w:r>
          </w:p>
        </w:tc>
        <w:tc>
          <w:tcPr>
            <w:tcW w:w="3711" w:type="dxa"/>
            <w:vAlign w:val="center"/>
          </w:tcPr>
          <w:p w14:paraId="35199F16" w14:textId="77777777" w:rsidR="00733457" w:rsidRPr="003712B0" w:rsidRDefault="00733457" w:rsidP="009E2AF4">
            <w:pPr>
              <w:spacing w:line="240" w:lineRule="auto"/>
              <w:ind w:firstLineChars="0" w:firstLine="0"/>
              <w:jc w:val="center"/>
              <w:rPr>
                <w:rFonts w:ascii="宋体" w:eastAsia="宋体" w:hAnsi="宋体"/>
                <w:b/>
                <w:sz w:val="24"/>
              </w:rPr>
            </w:pPr>
            <w:r w:rsidRPr="003712B0">
              <w:rPr>
                <w:rFonts w:ascii="宋体" w:eastAsia="宋体" w:hAnsi="宋体"/>
                <w:b/>
                <w:sz w:val="24"/>
              </w:rPr>
              <w:t>医院地址</w:t>
            </w:r>
          </w:p>
        </w:tc>
      </w:tr>
      <w:tr w:rsidR="00A43026" w:rsidRPr="003712B0" w14:paraId="16CEC6B7" w14:textId="77777777" w:rsidTr="007815AC">
        <w:trPr>
          <w:trHeight w:hRule="exact" w:val="957"/>
        </w:trPr>
        <w:tc>
          <w:tcPr>
            <w:tcW w:w="1925" w:type="dxa"/>
            <w:vAlign w:val="center"/>
          </w:tcPr>
          <w:p w14:paraId="0F402520" w14:textId="77777777" w:rsidR="00A43026" w:rsidRPr="003712B0" w:rsidRDefault="00A43026" w:rsidP="00A43026">
            <w:pPr>
              <w:spacing w:line="240" w:lineRule="auto"/>
              <w:ind w:firstLineChars="0" w:firstLine="0"/>
              <w:jc w:val="center"/>
              <w:rPr>
                <w:rFonts w:ascii="宋体" w:eastAsia="宋体" w:hAnsi="宋体"/>
                <w:sz w:val="24"/>
              </w:rPr>
            </w:pPr>
            <w:r w:rsidRPr="003712B0">
              <w:rPr>
                <w:rFonts w:ascii="宋体" w:eastAsia="宋体" w:hAnsi="宋体" w:hint="eastAsia"/>
                <w:sz w:val="24"/>
              </w:rPr>
              <w:t>上城区</w:t>
            </w:r>
          </w:p>
        </w:tc>
        <w:tc>
          <w:tcPr>
            <w:tcW w:w="3266" w:type="dxa"/>
            <w:vAlign w:val="center"/>
          </w:tcPr>
          <w:p w14:paraId="2ADD083B" w14:textId="3E281582" w:rsidR="00A43026" w:rsidRPr="003712B0" w:rsidRDefault="00A43026" w:rsidP="00A43026">
            <w:pPr>
              <w:spacing w:line="240" w:lineRule="auto"/>
              <w:ind w:firstLineChars="0" w:firstLine="0"/>
              <w:jc w:val="center"/>
              <w:rPr>
                <w:rFonts w:ascii="宋体" w:eastAsia="宋体" w:hAnsi="宋体" w:cs="宋体"/>
                <w:sz w:val="24"/>
              </w:rPr>
            </w:pPr>
            <w:r w:rsidRPr="003712B0">
              <w:rPr>
                <w:rFonts w:ascii="宋体" w:eastAsia="宋体" w:hAnsi="宋体" w:cs="宋体"/>
                <w:sz w:val="24"/>
              </w:rPr>
              <w:t>6</w:t>
            </w:r>
            <w:r w:rsidRPr="003712B0">
              <w:rPr>
                <w:rFonts w:ascii="宋体" w:eastAsia="宋体" w:hAnsi="宋体" w:cs="宋体" w:hint="eastAsia"/>
                <w:sz w:val="24"/>
              </w:rPr>
              <w:t>月1</w:t>
            </w:r>
            <w:r w:rsidRPr="003712B0">
              <w:rPr>
                <w:rFonts w:ascii="宋体" w:eastAsia="宋体" w:hAnsi="宋体" w:cs="宋体"/>
                <w:sz w:val="24"/>
              </w:rPr>
              <w:t>0</w:t>
            </w:r>
            <w:r w:rsidRPr="003712B0">
              <w:rPr>
                <w:rFonts w:ascii="宋体" w:eastAsia="宋体" w:hAnsi="宋体" w:cs="宋体" w:hint="eastAsia"/>
                <w:sz w:val="24"/>
              </w:rPr>
              <w:t>日</w:t>
            </w:r>
          </w:p>
          <w:p w14:paraId="7C917D79" w14:textId="7F457354" w:rsidR="00A43026" w:rsidRPr="003712B0" w:rsidRDefault="00A43026" w:rsidP="00A43026">
            <w:pPr>
              <w:spacing w:line="240" w:lineRule="auto"/>
              <w:ind w:firstLineChars="0" w:firstLine="0"/>
              <w:jc w:val="center"/>
              <w:rPr>
                <w:rFonts w:ascii="宋体" w:eastAsia="宋体" w:hAnsi="宋体" w:cs="宋体"/>
                <w:sz w:val="24"/>
              </w:rPr>
            </w:pPr>
            <w:r w:rsidRPr="003712B0">
              <w:rPr>
                <w:rFonts w:ascii="宋体" w:eastAsia="宋体" w:hAnsi="宋体" w:hint="eastAsia"/>
                <w:sz w:val="24"/>
              </w:rPr>
              <w:t>（上午7:30-</w:t>
            </w:r>
            <w:r w:rsidRPr="003712B0">
              <w:rPr>
                <w:rFonts w:ascii="宋体" w:eastAsia="宋体" w:hAnsi="宋体"/>
                <w:sz w:val="24"/>
              </w:rPr>
              <w:t>9:3</w:t>
            </w:r>
            <w:r w:rsidRPr="003712B0">
              <w:rPr>
                <w:rFonts w:ascii="宋体" w:eastAsia="宋体" w:hAnsi="宋体" w:hint="eastAsia"/>
                <w:sz w:val="24"/>
              </w:rPr>
              <w:t>0）</w:t>
            </w:r>
          </w:p>
        </w:tc>
        <w:tc>
          <w:tcPr>
            <w:tcW w:w="4008" w:type="dxa"/>
            <w:vAlign w:val="center"/>
          </w:tcPr>
          <w:p w14:paraId="74877414" w14:textId="6B98011A" w:rsidR="00A43026" w:rsidRPr="003712B0" w:rsidRDefault="00A43026" w:rsidP="00A43026">
            <w:pPr>
              <w:spacing w:line="240" w:lineRule="auto"/>
              <w:ind w:firstLineChars="0" w:firstLine="0"/>
              <w:jc w:val="center"/>
              <w:rPr>
                <w:rFonts w:ascii="宋体" w:eastAsia="宋体" w:hAnsi="宋体"/>
                <w:sz w:val="24"/>
              </w:rPr>
            </w:pPr>
            <w:r w:rsidRPr="003712B0">
              <w:rPr>
                <w:rFonts w:ascii="宋体" w:eastAsia="宋体" w:hAnsi="宋体" w:hint="eastAsia"/>
                <w:color w:val="000000"/>
                <w:sz w:val="24"/>
              </w:rPr>
              <w:t>上城区健康管理中心</w:t>
            </w:r>
          </w:p>
        </w:tc>
        <w:tc>
          <w:tcPr>
            <w:tcW w:w="3711" w:type="dxa"/>
            <w:vAlign w:val="center"/>
          </w:tcPr>
          <w:p w14:paraId="63A1D488" w14:textId="77777777" w:rsidR="00A43026" w:rsidRPr="003712B0" w:rsidRDefault="00A43026" w:rsidP="00A026A3">
            <w:pPr>
              <w:ind w:firstLineChars="0" w:firstLine="0"/>
              <w:jc w:val="center"/>
              <w:rPr>
                <w:rFonts w:ascii="宋体" w:eastAsia="宋体" w:hAnsi="宋体"/>
                <w:color w:val="000000"/>
                <w:sz w:val="24"/>
              </w:rPr>
            </w:pPr>
            <w:r w:rsidRPr="003712B0">
              <w:rPr>
                <w:rFonts w:ascii="宋体" w:eastAsia="宋体" w:hAnsi="宋体" w:hint="eastAsia"/>
                <w:color w:val="000000"/>
                <w:sz w:val="24"/>
              </w:rPr>
              <w:t>上</w:t>
            </w:r>
            <w:proofErr w:type="gramStart"/>
            <w:r w:rsidRPr="003712B0">
              <w:rPr>
                <w:rFonts w:ascii="宋体" w:eastAsia="宋体" w:hAnsi="宋体" w:hint="eastAsia"/>
                <w:color w:val="000000"/>
                <w:sz w:val="24"/>
              </w:rPr>
              <w:t>城区河</w:t>
            </w:r>
            <w:proofErr w:type="gramEnd"/>
            <w:r w:rsidRPr="003712B0">
              <w:rPr>
                <w:rFonts w:ascii="宋体" w:eastAsia="宋体" w:hAnsi="宋体" w:hint="eastAsia"/>
                <w:color w:val="000000"/>
                <w:sz w:val="24"/>
              </w:rPr>
              <w:t>坊街419号</w:t>
            </w:r>
          </w:p>
          <w:p w14:paraId="59E08EAF" w14:textId="52634C0F" w:rsidR="00A43026" w:rsidRPr="003712B0" w:rsidRDefault="00A43026" w:rsidP="00A026A3">
            <w:pPr>
              <w:spacing w:line="240" w:lineRule="auto"/>
              <w:ind w:firstLineChars="0" w:firstLine="0"/>
              <w:jc w:val="center"/>
              <w:rPr>
                <w:rFonts w:ascii="宋体" w:eastAsia="宋体" w:hAnsi="宋体"/>
                <w:sz w:val="24"/>
              </w:rPr>
            </w:pPr>
            <w:r w:rsidRPr="003712B0">
              <w:rPr>
                <w:rFonts w:ascii="宋体" w:eastAsia="宋体" w:hAnsi="宋体" w:hint="eastAsia"/>
                <w:color w:val="000000"/>
                <w:sz w:val="24"/>
              </w:rPr>
              <w:t>（河坊街与四宜路交界口）</w:t>
            </w:r>
          </w:p>
        </w:tc>
      </w:tr>
    </w:tbl>
    <w:p w14:paraId="04E296CF" w14:textId="56030122" w:rsidR="00733457" w:rsidRPr="003712B0" w:rsidRDefault="00733457" w:rsidP="004F0B2C">
      <w:pPr>
        <w:widowControl/>
        <w:spacing w:line="500" w:lineRule="exact"/>
        <w:ind w:firstLine="560"/>
        <w:rPr>
          <w:rFonts w:ascii="宋体" w:eastAsia="宋体" w:hAnsi="宋体" w:cs="宋体"/>
          <w:bCs/>
          <w:kern w:val="0"/>
          <w:sz w:val="28"/>
          <w:szCs w:val="28"/>
        </w:rPr>
      </w:pPr>
    </w:p>
    <w:p w14:paraId="03C04777" w14:textId="77777777" w:rsidR="00733457" w:rsidRPr="003712B0" w:rsidRDefault="00733457" w:rsidP="004F0B2C">
      <w:pPr>
        <w:widowControl/>
        <w:spacing w:line="500" w:lineRule="exact"/>
        <w:ind w:firstLine="560"/>
        <w:rPr>
          <w:rFonts w:ascii="宋体" w:eastAsia="宋体" w:hAnsi="宋体"/>
          <w:kern w:val="0"/>
          <w:sz w:val="28"/>
        </w:rPr>
        <w:sectPr w:rsidR="00733457" w:rsidRPr="003712B0" w:rsidSect="000C43D3">
          <w:pgSz w:w="16838" w:h="11906" w:orient="landscape" w:code="9"/>
          <w:pgMar w:top="1276" w:right="1758" w:bottom="993" w:left="1644" w:header="454" w:footer="397" w:gutter="0"/>
          <w:cols w:space="720"/>
          <w:docGrid w:type="lines" w:linePitch="312"/>
        </w:sectPr>
      </w:pPr>
    </w:p>
    <w:p w14:paraId="02823F8E" w14:textId="77777777" w:rsidR="00733457" w:rsidRPr="003712B0" w:rsidRDefault="00733457" w:rsidP="005A3F73">
      <w:pPr>
        <w:spacing w:line="240" w:lineRule="auto"/>
        <w:ind w:firstLine="480"/>
        <w:rPr>
          <w:rFonts w:ascii="宋体" w:eastAsia="宋体" w:hAnsi="宋体"/>
          <w:kern w:val="0"/>
          <w:sz w:val="24"/>
        </w:rPr>
      </w:pPr>
      <w:r w:rsidRPr="003712B0">
        <w:rPr>
          <w:rFonts w:ascii="宋体" w:eastAsia="宋体" w:hAnsi="宋体" w:hint="eastAsia"/>
          <w:kern w:val="0"/>
          <w:sz w:val="24"/>
        </w:rPr>
        <w:lastRenderedPageBreak/>
        <w:t>附件3</w:t>
      </w:r>
    </w:p>
    <w:p w14:paraId="59CCDB37" w14:textId="77777777" w:rsidR="00733457" w:rsidRPr="003712B0" w:rsidRDefault="00733457">
      <w:pPr>
        <w:widowControl/>
        <w:spacing w:line="500" w:lineRule="exact"/>
        <w:ind w:firstLine="803"/>
        <w:jc w:val="center"/>
        <w:rPr>
          <w:rFonts w:ascii="宋体" w:eastAsia="宋体" w:hAnsi="宋体"/>
          <w:b/>
          <w:kern w:val="0"/>
          <w:sz w:val="40"/>
        </w:rPr>
      </w:pPr>
      <w:r w:rsidRPr="003712B0">
        <w:rPr>
          <w:rFonts w:ascii="宋体" w:eastAsia="宋体" w:hAnsi="宋体" w:hint="eastAsia"/>
          <w:b/>
          <w:kern w:val="0"/>
          <w:sz w:val="40"/>
        </w:rPr>
        <w:t>电子材料提交清单</w:t>
      </w:r>
    </w:p>
    <w:p w14:paraId="37F3D2DB" w14:textId="77777777" w:rsidR="00A43026" w:rsidRPr="003712B0" w:rsidRDefault="00A43026" w:rsidP="00A43026">
      <w:pPr>
        <w:spacing w:line="500" w:lineRule="exact"/>
        <w:ind w:firstLine="440"/>
        <w:rPr>
          <w:rFonts w:ascii="宋体" w:eastAsia="宋体" w:hAnsi="宋体"/>
          <w:sz w:val="22"/>
        </w:rPr>
      </w:pPr>
      <w:r w:rsidRPr="003712B0">
        <w:rPr>
          <w:rFonts w:ascii="宋体" w:eastAsia="宋体" w:hAnsi="宋体" w:hint="eastAsia"/>
          <w:sz w:val="22"/>
        </w:rPr>
        <w:t>一、申请人相关资料如在中国教师资格网、杭州市公共数据平台信息核验通过，无须提交任何材料。核验未全部通过的申请人，须将相应材料扫描件发送至受理机构工作邮箱（详见附件1）。</w:t>
      </w:r>
    </w:p>
    <w:p w14:paraId="1FECE3A4" w14:textId="77777777" w:rsidR="00A43026" w:rsidRPr="003712B0" w:rsidRDefault="00A43026" w:rsidP="00A43026">
      <w:pPr>
        <w:spacing w:line="500" w:lineRule="exact"/>
        <w:ind w:firstLine="440"/>
        <w:rPr>
          <w:rFonts w:ascii="宋体" w:eastAsia="宋体" w:hAnsi="宋体"/>
          <w:sz w:val="22"/>
        </w:rPr>
      </w:pPr>
      <w:r w:rsidRPr="003712B0">
        <w:rPr>
          <w:rFonts w:ascii="宋体" w:eastAsia="宋体" w:hAnsi="宋体" w:hint="eastAsia"/>
          <w:sz w:val="22"/>
        </w:rPr>
        <w:t>二、申请人提交的电子材料须为扫描件，文件夹名称为“</w:t>
      </w:r>
      <w:r w:rsidRPr="003712B0">
        <w:rPr>
          <w:rFonts w:ascii="宋体" w:eastAsia="宋体" w:hAnsi="宋体" w:hint="eastAsia"/>
          <w:b/>
          <w:sz w:val="22"/>
        </w:rPr>
        <w:t>申请资格种类+申请人姓名+联系电话</w:t>
      </w:r>
      <w:r w:rsidRPr="003712B0">
        <w:rPr>
          <w:rFonts w:ascii="宋体" w:eastAsia="宋体" w:hAnsi="宋体" w:hint="eastAsia"/>
          <w:sz w:val="22"/>
        </w:rPr>
        <w:t>”。</w:t>
      </w:r>
    </w:p>
    <w:p w14:paraId="5DE5DA60" w14:textId="77777777" w:rsidR="00A43026" w:rsidRPr="003712B0" w:rsidRDefault="00A43026" w:rsidP="00A43026">
      <w:pPr>
        <w:spacing w:line="500" w:lineRule="exact"/>
        <w:ind w:firstLine="440"/>
        <w:rPr>
          <w:rFonts w:ascii="宋体" w:eastAsia="宋体" w:hAnsi="宋体"/>
          <w:sz w:val="22"/>
        </w:rPr>
      </w:pPr>
      <w:r w:rsidRPr="003712B0">
        <w:rPr>
          <w:rFonts w:ascii="宋体" w:eastAsia="宋体" w:hAnsi="宋体" w:hint="eastAsia"/>
          <w:sz w:val="22"/>
        </w:rPr>
        <w:t>三、电子材料提交清单：</w:t>
      </w:r>
    </w:p>
    <w:p w14:paraId="55F77FDF" w14:textId="77777777" w:rsidR="00A43026" w:rsidRPr="003712B0" w:rsidRDefault="00A43026" w:rsidP="00A43026">
      <w:pPr>
        <w:spacing w:line="500" w:lineRule="exact"/>
        <w:ind w:firstLine="440"/>
        <w:rPr>
          <w:rFonts w:ascii="宋体" w:eastAsia="宋体" w:hAnsi="宋体"/>
          <w:sz w:val="22"/>
        </w:rPr>
      </w:pPr>
      <w:r w:rsidRPr="003712B0">
        <w:rPr>
          <w:rFonts w:ascii="宋体" w:eastAsia="宋体" w:hAnsi="宋体" w:hint="eastAsia"/>
          <w:sz w:val="22"/>
        </w:rPr>
        <w:t>（1）身份证正、反面扫描件（非浙江省身份证的申请人提供）；</w:t>
      </w:r>
    </w:p>
    <w:p w14:paraId="12F1768A" w14:textId="77777777" w:rsidR="00A43026" w:rsidRPr="003712B0" w:rsidRDefault="00A43026" w:rsidP="00A43026">
      <w:pPr>
        <w:spacing w:line="500" w:lineRule="exact"/>
        <w:ind w:firstLine="440"/>
        <w:rPr>
          <w:rFonts w:ascii="宋体" w:eastAsia="宋体" w:hAnsi="宋体"/>
          <w:sz w:val="22"/>
        </w:rPr>
      </w:pPr>
      <w:r w:rsidRPr="003712B0">
        <w:rPr>
          <w:rFonts w:ascii="宋体" w:eastAsia="宋体" w:hAnsi="宋体" w:hint="eastAsia"/>
          <w:sz w:val="22"/>
        </w:rPr>
        <w:t>（2）学历证书扫描件（中国教师资格网核验未通过的申请人提供）；</w:t>
      </w:r>
    </w:p>
    <w:p w14:paraId="545D4E85" w14:textId="77777777" w:rsidR="00A43026" w:rsidRPr="003712B0" w:rsidRDefault="00A43026" w:rsidP="00A43026">
      <w:pPr>
        <w:spacing w:line="500" w:lineRule="exact"/>
        <w:ind w:firstLine="440"/>
        <w:rPr>
          <w:rFonts w:ascii="宋体" w:eastAsia="宋体" w:hAnsi="宋体"/>
          <w:sz w:val="22"/>
        </w:rPr>
      </w:pPr>
      <w:r w:rsidRPr="003712B0">
        <w:rPr>
          <w:rFonts w:ascii="宋体" w:eastAsia="宋体" w:hAnsi="宋体" w:hint="eastAsia"/>
          <w:sz w:val="22"/>
        </w:rPr>
        <w:t>（3）普通话水平测试等级证书扫描件（中国教师资格网核验未通过的申请人提供）；</w:t>
      </w:r>
    </w:p>
    <w:p w14:paraId="1A9A1B9C" w14:textId="77777777" w:rsidR="00A43026" w:rsidRPr="003712B0" w:rsidRDefault="00A43026" w:rsidP="00A43026">
      <w:pPr>
        <w:spacing w:line="500" w:lineRule="exact"/>
        <w:ind w:firstLine="440"/>
        <w:rPr>
          <w:rFonts w:ascii="宋体" w:eastAsia="宋体" w:hAnsi="宋体"/>
          <w:sz w:val="22"/>
        </w:rPr>
      </w:pPr>
      <w:r w:rsidRPr="003712B0">
        <w:rPr>
          <w:rFonts w:ascii="宋体" w:eastAsia="宋体" w:hAnsi="宋体" w:hint="eastAsia"/>
          <w:sz w:val="22"/>
        </w:rPr>
        <w:t>（4）相当于助理工程师以上专业技术职务或者中级以上工人技术等级证书扫描件（中等职业学校实习指导教师资格的申请人需提供）；</w:t>
      </w:r>
    </w:p>
    <w:p w14:paraId="15CBCFC7" w14:textId="2521FA9A" w:rsidR="00733457" w:rsidRPr="003712B0" w:rsidRDefault="00A43026" w:rsidP="00A43026">
      <w:pPr>
        <w:spacing w:line="500" w:lineRule="exact"/>
        <w:ind w:firstLine="440"/>
        <w:rPr>
          <w:rFonts w:ascii="宋体" w:eastAsia="宋体" w:hAnsi="宋体"/>
          <w:sz w:val="22"/>
          <w:szCs w:val="22"/>
        </w:rPr>
      </w:pPr>
      <w:r w:rsidRPr="003712B0">
        <w:rPr>
          <w:rFonts w:ascii="宋体" w:eastAsia="宋体" w:hAnsi="宋体" w:hint="eastAsia"/>
          <w:sz w:val="22"/>
        </w:rPr>
        <w:t>（5）其它因特殊情况致公共数据平台未取得核验材料，由受理机构另行通知。</w:t>
      </w:r>
    </w:p>
    <w:p w14:paraId="46EED3BE" w14:textId="77777777" w:rsidR="00733457" w:rsidRPr="003712B0" w:rsidRDefault="00733457" w:rsidP="00C0381B">
      <w:pPr>
        <w:spacing w:line="400" w:lineRule="exact"/>
        <w:ind w:firstLineChars="194" w:firstLine="427"/>
        <w:rPr>
          <w:rFonts w:ascii="宋体" w:eastAsia="宋体" w:hAnsi="宋体"/>
          <w:sz w:val="22"/>
          <w:szCs w:val="22"/>
        </w:rPr>
      </w:pPr>
    </w:p>
    <w:p w14:paraId="533E00AE" w14:textId="77777777" w:rsidR="00733457" w:rsidRPr="003712B0" w:rsidRDefault="00733457" w:rsidP="00C0381B">
      <w:pPr>
        <w:spacing w:line="400" w:lineRule="exact"/>
        <w:ind w:firstLineChars="194" w:firstLine="427"/>
        <w:rPr>
          <w:rFonts w:ascii="宋体" w:eastAsia="宋体" w:hAnsi="宋体"/>
          <w:sz w:val="22"/>
          <w:szCs w:val="22"/>
        </w:rPr>
      </w:pPr>
    </w:p>
    <w:p w14:paraId="0CACF931" w14:textId="77777777" w:rsidR="00733457" w:rsidRPr="003712B0" w:rsidRDefault="00733457" w:rsidP="004F0B2C">
      <w:pPr>
        <w:spacing w:line="400" w:lineRule="exact"/>
        <w:ind w:firstLineChars="194" w:firstLine="427"/>
        <w:rPr>
          <w:rFonts w:ascii="宋体" w:eastAsia="宋体" w:hAnsi="宋体"/>
          <w:sz w:val="22"/>
          <w:szCs w:val="22"/>
        </w:rPr>
      </w:pPr>
    </w:p>
    <w:sectPr w:rsidR="00733457" w:rsidRPr="003712B0" w:rsidSect="004F0B2C">
      <w:pgSz w:w="11906" w:h="16838"/>
      <w:pgMar w:top="1758" w:right="1474" w:bottom="1644"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C7056" w14:textId="77777777" w:rsidR="004B1292" w:rsidRDefault="004B1292">
      <w:pPr>
        <w:ind w:firstLine="600"/>
      </w:pPr>
      <w:r>
        <w:separator/>
      </w:r>
    </w:p>
  </w:endnote>
  <w:endnote w:type="continuationSeparator" w:id="0">
    <w:p w14:paraId="033B6F33" w14:textId="77777777" w:rsidR="004B1292" w:rsidRDefault="004B1292">
      <w:pPr>
        <w:ind w:firstLine="600"/>
      </w:pPr>
      <w:r>
        <w:continuationSeparator/>
      </w:r>
    </w:p>
  </w:endnote>
  <w:endnote w:type="continuationNotice" w:id="1">
    <w:p w14:paraId="2F2CF8EC" w14:textId="77777777" w:rsidR="004B1292" w:rsidRDefault="004B1292">
      <w:pPr>
        <w:ind w:firstLine="60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7DD0A" w14:textId="77777777" w:rsidR="009E2AF4" w:rsidRDefault="009E2AF4">
    <w:pPr>
      <w:pStyle w:val="aa"/>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AFBC2" w14:textId="77777777" w:rsidR="001E529C" w:rsidRDefault="001E529C">
    <w:pPr>
      <w:pStyle w:val="aa"/>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EE3FF" w14:textId="77777777" w:rsidR="009E2AF4" w:rsidRDefault="009E2AF4">
    <w:pPr>
      <w:pStyle w:val="aa"/>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6F733" w14:textId="77777777" w:rsidR="004B1292" w:rsidRDefault="004B1292">
      <w:pPr>
        <w:ind w:firstLine="600"/>
      </w:pPr>
      <w:r>
        <w:separator/>
      </w:r>
    </w:p>
  </w:footnote>
  <w:footnote w:type="continuationSeparator" w:id="0">
    <w:p w14:paraId="1A1B5EA2" w14:textId="77777777" w:rsidR="004B1292" w:rsidRDefault="004B1292">
      <w:pPr>
        <w:ind w:firstLine="600"/>
      </w:pPr>
      <w:r>
        <w:continuationSeparator/>
      </w:r>
    </w:p>
  </w:footnote>
  <w:footnote w:type="continuationNotice" w:id="1">
    <w:p w14:paraId="4D5B6799" w14:textId="77777777" w:rsidR="004B1292" w:rsidRDefault="004B1292">
      <w:pPr>
        <w:ind w:firstLine="60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01F53" w14:textId="77777777" w:rsidR="009E2AF4" w:rsidRDefault="009E2AF4">
    <w:pPr>
      <w:pStyle w:val="a5"/>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08871" w14:textId="77777777" w:rsidR="00733457" w:rsidRDefault="00733457">
    <w:pPr>
      <w:pStyle w:val="a5"/>
      <w:pBdr>
        <w:bottom w:val="none" w:sz="0" w:space="0" w:color="auto"/>
      </w:pBdr>
      <w:ind w:firstLine="360"/>
    </w:pPr>
  </w:p>
  <w:p w14:paraId="5ADF475E" w14:textId="77777777" w:rsidR="00733457" w:rsidRDefault="00733457" w:rsidP="004F0B2C">
    <w:pPr>
      <w:ind w:firstLine="60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C9DFC" w14:textId="77777777" w:rsidR="009E2AF4" w:rsidRDefault="009E2AF4">
    <w:pPr>
      <w:pStyle w:val="a5"/>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B39AC"/>
    <w:multiLevelType w:val="hybridMultilevel"/>
    <w:tmpl w:val="62CCAD86"/>
    <w:lvl w:ilvl="0" w:tplc="706ED072">
      <w:start w:val="1"/>
      <w:numFmt w:val="japaneseCounting"/>
      <w:lvlText w:val="%1、"/>
      <w:lvlJc w:val="left"/>
      <w:pPr>
        <w:ind w:left="890" w:hanging="45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DA0"/>
    <w:rsid w:val="00001A79"/>
    <w:rsid w:val="00003220"/>
    <w:rsid w:val="00003639"/>
    <w:rsid w:val="00004840"/>
    <w:rsid w:val="00005027"/>
    <w:rsid w:val="000077F3"/>
    <w:rsid w:val="0001247C"/>
    <w:rsid w:val="00015489"/>
    <w:rsid w:val="000159C7"/>
    <w:rsid w:val="00020507"/>
    <w:rsid w:val="000231AF"/>
    <w:rsid w:val="00023822"/>
    <w:rsid w:val="00023D93"/>
    <w:rsid w:val="000240F7"/>
    <w:rsid w:val="000303EA"/>
    <w:rsid w:val="000314A3"/>
    <w:rsid w:val="00033D5D"/>
    <w:rsid w:val="000348CB"/>
    <w:rsid w:val="00036884"/>
    <w:rsid w:val="0003699A"/>
    <w:rsid w:val="00037157"/>
    <w:rsid w:val="00041C2A"/>
    <w:rsid w:val="00042970"/>
    <w:rsid w:val="00042A83"/>
    <w:rsid w:val="00042D80"/>
    <w:rsid w:val="00045019"/>
    <w:rsid w:val="00045FEA"/>
    <w:rsid w:val="000466A1"/>
    <w:rsid w:val="00047B88"/>
    <w:rsid w:val="00050635"/>
    <w:rsid w:val="00052C59"/>
    <w:rsid w:val="00055D61"/>
    <w:rsid w:val="0005701B"/>
    <w:rsid w:val="00061F2F"/>
    <w:rsid w:val="00062725"/>
    <w:rsid w:val="00066857"/>
    <w:rsid w:val="00066A57"/>
    <w:rsid w:val="00067255"/>
    <w:rsid w:val="00070F41"/>
    <w:rsid w:val="00076FF0"/>
    <w:rsid w:val="000811BB"/>
    <w:rsid w:val="00081A0E"/>
    <w:rsid w:val="00081D15"/>
    <w:rsid w:val="00086341"/>
    <w:rsid w:val="00086DDA"/>
    <w:rsid w:val="00091456"/>
    <w:rsid w:val="00091F1E"/>
    <w:rsid w:val="00092BD7"/>
    <w:rsid w:val="00092CCA"/>
    <w:rsid w:val="00094BAF"/>
    <w:rsid w:val="000A0CC9"/>
    <w:rsid w:val="000A1C78"/>
    <w:rsid w:val="000A2051"/>
    <w:rsid w:val="000A2F1B"/>
    <w:rsid w:val="000A474C"/>
    <w:rsid w:val="000A608A"/>
    <w:rsid w:val="000A72C6"/>
    <w:rsid w:val="000B211E"/>
    <w:rsid w:val="000B3B5B"/>
    <w:rsid w:val="000B3D4A"/>
    <w:rsid w:val="000B5F77"/>
    <w:rsid w:val="000B6891"/>
    <w:rsid w:val="000B7679"/>
    <w:rsid w:val="000B77A5"/>
    <w:rsid w:val="000C05BC"/>
    <w:rsid w:val="000C43D3"/>
    <w:rsid w:val="000C477D"/>
    <w:rsid w:val="000D3540"/>
    <w:rsid w:val="000D5496"/>
    <w:rsid w:val="000E09D1"/>
    <w:rsid w:val="000E1395"/>
    <w:rsid w:val="000E4736"/>
    <w:rsid w:val="000E64DE"/>
    <w:rsid w:val="000E6D2E"/>
    <w:rsid w:val="000F225B"/>
    <w:rsid w:val="000F360B"/>
    <w:rsid w:val="000F4D88"/>
    <w:rsid w:val="000F62DD"/>
    <w:rsid w:val="000F7E88"/>
    <w:rsid w:val="00102615"/>
    <w:rsid w:val="00102AAF"/>
    <w:rsid w:val="00104970"/>
    <w:rsid w:val="00105342"/>
    <w:rsid w:val="00105C71"/>
    <w:rsid w:val="001061DA"/>
    <w:rsid w:val="00106271"/>
    <w:rsid w:val="00107ABF"/>
    <w:rsid w:val="00107D53"/>
    <w:rsid w:val="001113AB"/>
    <w:rsid w:val="00112774"/>
    <w:rsid w:val="00113921"/>
    <w:rsid w:val="00115EDD"/>
    <w:rsid w:val="001216C5"/>
    <w:rsid w:val="00121ADB"/>
    <w:rsid w:val="0012277B"/>
    <w:rsid w:val="001249E9"/>
    <w:rsid w:val="0012667B"/>
    <w:rsid w:val="0013227B"/>
    <w:rsid w:val="00133B58"/>
    <w:rsid w:val="00134880"/>
    <w:rsid w:val="001358EE"/>
    <w:rsid w:val="001371D9"/>
    <w:rsid w:val="001379EE"/>
    <w:rsid w:val="00137D2C"/>
    <w:rsid w:val="00144CBB"/>
    <w:rsid w:val="00145106"/>
    <w:rsid w:val="00145F43"/>
    <w:rsid w:val="00146190"/>
    <w:rsid w:val="00153075"/>
    <w:rsid w:val="00153E85"/>
    <w:rsid w:val="00154A59"/>
    <w:rsid w:val="00155AB7"/>
    <w:rsid w:val="001601EC"/>
    <w:rsid w:val="00167644"/>
    <w:rsid w:val="001700FC"/>
    <w:rsid w:val="00172BD5"/>
    <w:rsid w:val="00173C13"/>
    <w:rsid w:val="00176D70"/>
    <w:rsid w:val="001813E7"/>
    <w:rsid w:val="001816D8"/>
    <w:rsid w:val="001834D5"/>
    <w:rsid w:val="0019239E"/>
    <w:rsid w:val="001A13B4"/>
    <w:rsid w:val="001A1CD3"/>
    <w:rsid w:val="001A49E8"/>
    <w:rsid w:val="001A4B94"/>
    <w:rsid w:val="001A654A"/>
    <w:rsid w:val="001A6B16"/>
    <w:rsid w:val="001A6F2C"/>
    <w:rsid w:val="001A7417"/>
    <w:rsid w:val="001B1DCF"/>
    <w:rsid w:val="001B2B95"/>
    <w:rsid w:val="001B2F2F"/>
    <w:rsid w:val="001B316B"/>
    <w:rsid w:val="001B5536"/>
    <w:rsid w:val="001B6C24"/>
    <w:rsid w:val="001B77D8"/>
    <w:rsid w:val="001C05D1"/>
    <w:rsid w:val="001C0838"/>
    <w:rsid w:val="001C1AB3"/>
    <w:rsid w:val="001C4295"/>
    <w:rsid w:val="001C586F"/>
    <w:rsid w:val="001D0DAC"/>
    <w:rsid w:val="001D1EC7"/>
    <w:rsid w:val="001D5C49"/>
    <w:rsid w:val="001E2451"/>
    <w:rsid w:val="001E3F9A"/>
    <w:rsid w:val="001E529C"/>
    <w:rsid w:val="001E6C4C"/>
    <w:rsid w:val="001F0C54"/>
    <w:rsid w:val="001F2ABA"/>
    <w:rsid w:val="001F30EB"/>
    <w:rsid w:val="001F607C"/>
    <w:rsid w:val="00201A0A"/>
    <w:rsid w:val="00204B77"/>
    <w:rsid w:val="00205D6C"/>
    <w:rsid w:val="00206364"/>
    <w:rsid w:val="00207A54"/>
    <w:rsid w:val="002112AC"/>
    <w:rsid w:val="002178F4"/>
    <w:rsid w:val="00220047"/>
    <w:rsid w:val="00220220"/>
    <w:rsid w:val="0022293F"/>
    <w:rsid w:val="00227A0B"/>
    <w:rsid w:val="00232940"/>
    <w:rsid w:val="00235675"/>
    <w:rsid w:val="00237A93"/>
    <w:rsid w:val="00240F21"/>
    <w:rsid w:val="00241C69"/>
    <w:rsid w:val="002427AF"/>
    <w:rsid w:val="0024333F"/>
    <w:rsid w:val="00243C05"/>
    <w:rsid w:val="0024716E"/>
    <w:rsid w:val="002473FB"/>
    <w:rsid w:val="002510F8"/>
    <w:rsid w:val="00251795"/>
    <w:rsid w:val="00254061"/>
    <w:rsid w:val="00255714"/>
    <w:rsid w:val="00263A9E"/>
    <w:rsid w:val="00265A8C"/>
    <w:rsid w:val="00272E52"/>
    <w:rsid w:val="002733A3"/>
    <w:rsid w:val="00273C05"/>
    <w:rsid w:val="00273D7A"/>
    <w:rsid w:val="002813CB"/>
    <w:rsid w:val="002821BB"/>
    <w:rsid w:val="0028306B"/>
    <w:rsid w:val="00283393"/>
    <w:rsid w:val="00290BAA"/>
    <w:rsid w:val="00292947"/>
    <w:rsid w:val="00294260"/>
    <w:rsid w:val="00296320"/>
    <w:rsid w:val="002963A7"/>
    <w:rsid w:val="00296E6A"/>
    <w:rsid w:val="002A2D44"/>
    <w:rsid w:val="002A3E45"/>
    <w:rsid w:val="002A433E"/>
    <w:rsid w:val="002A5E75"/>
    <w:rsid w:val="002A6ED3"/>
    <w:rsid w:val="002A7386"/>
    <w:rsid w:val="002B2507"/>
    <w:rsid w:val="002B5BDF"/>
    <w:rsid w:val="002C0A65"/>
    <w:rsid w:val="002C1B25"/>
    <w:rsid w:val="002C3566"/>
    <w:rsid w:val="002C3D86"/>
    <w:rsid w:val="002C48B9"/>
    <w:rsid w:val="002C4F82"/>
    <w:rsid w:val="002C7527"/>
    <w:rsid w:val="002D164C"/>
    <w:rsid w:val="002D5256"/>
    <w:rsid w:val="002D53A2"/>
    <w:rsid w:val="002D705F"/>
    <w:rsid w:val="002D7387"/>
    <w:rsid w:val="002E0208"/>
    <w:rsid w:val="002E4EE0"/>
    <w:rsid w:val="002E5320"/>
    <w:rsid w:val="002E5F63"/>
    <w:rsid w:val="002E630F"/>
    <w:rsid w:val="002F18FD"/>
    <w:rsid w:val="002F1C5E"/>
    <w:rsid w:val="002F2343"/>
    <w:rsid w:val="002F5C6B"/>
    <w:rsid w:val="002F7FB5"/>
    <w:rsid w:val="00300A48"/>
    <w:rsid w:val="00302F28"/>
    <w:rsid w:val="0030347A"/>
    <w:rsid w:val="00304235"/>
    <w:rsid w:val="00304485"/>
    <w:rsid w:val="00305932"/>
    <w:rsid w:val="0030727E"/>
    <w:rsid w:val="00307B00"/>
    <w:rsid w:val="003108F7"/>
    <w:rsid w:val="00313658"/>
    <w:rsid w:val="0031598B"/>
    <w:rsid w:val="00320F4E"/>
    <w:rsid w:val="003318EF"/>
    <w:rsid w:val="003327CD"/>
    <w:rsid w:val="003334F1"/>
    <w:rsid w:val="00334362"/>
    <w:rsid w:val="00335978"/>
    <w:rsid w:val="00336267"/>
    <w:rsid w:val="00337207"/>
    <w:rsid w:val="00337F46"/>
    <w:rsid w:val="00346818"/>
    <w:rsid w:val="003476FC"/>
    <w:rsid w:val="0034775E"/>
    <w:rsid w:val="00347B97"/>
    <w:rsid w:val="00351A6B"/>
    <w:rsid w:val="003550A5"/>
    <w:rsid w:val="00357A51"/>
    <w:rsid w:val="0036243C"/>
    <w:rsid w:val="003627CC"/>
    <w:rsid w:val="00362E91"/>
    <w:rsid w:val="00363C9D"/>
    <w:rsid w:val="00364ADA"/>
    <w:rsid w:val="00367267"/>
    <w:rsid w:val="00367327"/>
    <w:rsid w:val="003712B0"/>
    <w:rsid w:val="0037377F"/>
    <w:rsid w:val="00376787"/>
    <w:rsid w:val="003879A5"/>
    <w:rsid w:val="0039144E"/>
    <w:rsid w:val="00392FDA"/>
    <w:rsid w:val="0039716E"/>
    <w:rsid w:val="00397E3F"/>
    <w:rsid w:val="003A0789"/>
    <w:rsid w:val="003A0D25"/>
    <w:rsid w:val="003B0BBF"/>
    <w:rsid w:val="003B1836"/>
    <w:rsid w:val="003B3952"/>
    <w:rsid w:val="003B5AFA"/>
    <w:rsid w:val="003C6D35"/>
    <w:rsid w:val="003D020D"/>
    <w:rsid w:val="003D0F27"/>
    <w:rsid w:val="003D5CF4"/>
    <w:rsid w:val="003E0D7C"/>
    <w:rsid w:val="003E2CAD"/>
    <w:rsid w:val="003E3162"/>
    <w:rsid w:val="003E4CC6"/>
    <w:rsid w:val="003E5C52"/>
    <w:rsid w:val="003E6C45"/>
    <w:rsid w:val="003E7558"/>
    <w:rsid w:val="003E7BDE"/>
    <w:rsid w:val="003E7E91"/>
    <w:rsid w:val="003F09E9"/>
    <w:rsid w:val="003F1CF3"/>
    <w:rsid w:val="00402884"/>
    <w:rsid w:val="00402E81"/>
    <w:rsid w:val="00403CF8"/>
    <w:rsid w:val="00403E11"/>
    <w:rsid w:val="00411800"/>
    <w:rsid w:val="00412240"/>
    <w:rsid w:val="00414088"/>
    <w:rsid w:val="004146D6"/>
    <w:rsid w:val="00416C4F"/>
    <w:rsid w:val="004179B1"/>
    <w:rsid w:val="00417A85"/>
    <w:rsid w:val="004214E8"/>
    <w:rsid w:val="00424D98"/>
    <w:rsid w:val="004265F0"/>
    <w:rsid w:val="00426E81"/>
    <w:rsid w:val="0043383E"/>
    <w:rsid w:val="0043440E"/>
    <w:rsid w:val="00434A1B"/>
    <w:rsid w:val="00435CCC"/>
    <w:rsid w:val="004372C6"/>
    <w:rsid w:val="00440145"/>
    <w:rsid w:val="00440559"/>
    <w:rsid w:val="00442F26"/>
    <w:rsid w:val="004435D4"/>
    <w:rsid w:val="00443C0D"/>
    <w:rsid w:val="0044484A"/>
    <w:rsid w:val="004459F0"/>
    <w:rsid w:val="00445DAA"/>
    <w:rsid w:val="0044774A"/>
    <w:rsid w:val="0044778D"/>
    <w:rsid w:val="00450759"/>
    <w:rsid w:val="00462400"/>
    <w:rsid w:val="00462EA4"/>
    <w:rsid w:val="004735F0"/>
    <w:rsid w:val="00474439"/>
    <w:rsid w:val="004751B2"/>
    <w:rsid w:val="00476813"/>
    <w:rsid w:val="00477FF2"/>
    <w:rsid w:val="00480263"/>
    <w:rsid w:val="004862AF"/>
    <w:rsid w:val="004865C3"/>
    <w:rsid w:val="00487183"/>
    <w:rsid w:val="004871BC"/>
    <w:rsid w:val="004874D4"/>
    <w:rsid w:val="004917CD"/>
    <w:rsid w:val="0049181C"/>
    <w:rsid w:val="00494B14"/>
    <w:rsid w:val="00496F43"/>
    <w:rsid w:val="004A2BD0"/>
    <w:rsid w:val="004A41D3"/>
    <w:rsid w:val="004A6260"/>
    <w:rsid w:val="004B1292"/>
    <w:rsid w:val="004B149F"/>
    <w:rsid w:val="004B36CA"/>
    <w:rsid w:val="004B4359"/>
    <w:rsid w:val="004B4FEA"/>
    <w:rsid w:val="004B7A5E"/>
    <w:rsid w:val="004B7EE5"/>
    <w:rsid w:val="004C2AFB"/>
    <w:rsid w:val="004C4236"/>
    <w:rsid w:val="004C43BB"/>
    <w:rsid w:val="004C59C1"/>
    <w:rsid w:val="004C61CD"/>
    <w:rsid w:val="004C69D7"/>
    <w:rsid w:val="004C7D5F"/>
    <w:rsid w:val="004D0EA2"/>
    <w:rsid w:val="004D3777"/>
    <w:rsid w:val="004D50A7"/>
    <w:rsid w:val="004D544B"/>
    <w:rsid w:val="004D55C9"/>
    <w:rsid w:val="004E005A"/>
    <w:rsid w:val="004E02C6"/>
    <w:rsid w:val="004E26E2"/>
    <w:rsid w:val="004E2A9E"/>
    <w:rsid w:val="004E48A6"/>
    <w:rsid w:val="004E6F39"/>
    <w:rsid w:val="004E7BA1"/>
    <w:rsid w:val="004F0B2C"/>
    <w:rsid w:val="004F12D5"/>
    <w:rsid w:val="004F14AD"/>
    <w:rsid w:val="004F450C"/>
    <w:rsid w:val="004F501E"/>
    <w:rsid w:val="004F5967"/>
    <w:rsid w:val="004F6221"/>
    <w:rsid w:val="004F6B9E"/>
    <w:rsid w:val="004F7EDB"/>
    <w:rsid w:val="00501BA4"/>
    <w:rsid w:val="0050409E"/>
    <w:rsid w:val="005042CF"/>
    <w:rsid w:val="00505E36"/>
    <w:rsid w:val="0050772F"/>
    <w:rsid w:val="00510E66"/>
    <w:rsid w:val="00510F50"/>
    <w:rsid w:val="005123B5"/>
    <w:rsid w:val="005145E8"/>
    <w:rsid w:val="005153D1"/>
    <w:rsid w:val="00515BEB"/>
    <w:rsid w:val="00516DC4"/>
    <w:rsid w:val="00521FF7"/>
    <w:rsid w:val="00527522"/>
    <w:rsid w:val="00527755"/>
    <w:rsid w:val="0053131B"/>
    <w:rsid w:val="00532B0F"/>
    <w:rsid w:val="00532CD7"/>
    <w:rsid w:val="00533AF2"/>
    <w:rsid w:val="00541428"/>
    <w:rsid w:val="00545639"/>
    <w:rsid w:val="00546BD6"/>
    <w:rsid w:val="00547842"/>
    <w:rsid w:val="005614B8"/>
    <w:rsid w:val="00561BAA"/>
    <w:rsid w:val="00562F31"/>
    <w:rsid w:val="00563BDC"/>
    <w:rsid w:val="00564FFA"/>
    <w:rsid w:val="00565025"/>
    <w:rsid w:val="00565B8E"/>
    <w:rsid w:val="00565B98"/>
    <w:rsid w:val="00573019"/>
    <w:rsid w:val="00583B20"/>
    <w:rsid w:val="00586383"/>
    <w:rsid w:val="00586D03"/>
    <w:rsid w:val="00587392"/>
    <w:rsid w:val="005916AF"/>
    <w:rsid w:val="00592F83"/>
    <w:rsid w:val="00595486"/>
    <w:rsid w:val="00595586"/>
    <w:rsid w:val="005A0BC8"/>
    <w:rsid w:val="005A103F"/>
    <w:rsid w:val="005A11FE"/>
    <w:rsid w:val="005A22D8"/>
    <w:rsid w:val="005A231E"/>
    <w:rsid w:val="005A2B84"/>
    <w:rsid w:val="005A3F73"/>
    <w:rsid w:val="005A403F"/>
    <w:rsid w:val="005A64E3"/>
    <w:rsid w:val="005A6762"/>
    <w:rsid w:val="005B3398"/>
    <w:rsid w:val="005C000D"/>
    <w:rsid w:val="005C05CD"/>
    <w:rsid w:val="005C2A89"/>
    <w:rsid w:val="005C380F"/>
    <w:rsid w:val="005C6113"/>
    <w:rsid w:val="005D3D21"/>
    <w:rsid w:val="005D4DA0"/>
    <w:rsid w:val="005D5099"/>
    <w:rsid w:val="005D6BED"/>
    <w:rsid w:val="005D7A29"/>
    <w:rsid w:val="005D7B90"/>
    <w:rsid w:val="005D7F84"/>
    <w:rsid w:val="005E2532"/>
    <w:rsid w:val="005E2771"/>
    <w:rsid w:val="005E50CD"/>
    <w:rsid w:val="005E7FBF"/>
    <w:rsid w:val="005F0CFC"/>
    <w:rsid w:val="005F289C"/>
    <w:rsid w:val="005F29A9"/>
    <w:rsid w:val="005F2D51"/>
    <w:rsid w:val="005F3AB5"/>
    <w:rsid w:val="005F554E"/>
    <w:rsid w:val="00600BB4"/>
    <w:rsid w:val="00600C2B"/>
    <w:rsid w:val="006022D0"/>
    <w:rsid w:val="00602889"/>
    <w:rsid w:val="00604C9F"/>
    <w:rsid w:val="00605843"/>
    <w:rsid w:val="00605DFF"/>
    <w:rsid w:val="00610FEE"/>
    <w:rsid w:val="00611C44"/>
    <w:rsid w:val="00612B15"/>
    <w:rsid w:val="00615A21"/>
    <w:rsid w:val="00621578"/>
    <w:rsid w:val="00621B23"/>
    <w:rsid w:val="0062209B"/>
    <w:rsid w:val="0062396D"/>
    <w:rsid w:val="00626252"/>
    <w:rsid w:val="006278B9"/>
    <w:rsid w:val="00631FF7"/>
    <w:rsid w:val="00632ABD"/>
    <w:rsid w:val="00634F93"/>
    <w:rsid w:val="0063637E"/>
    <w:rsid w:val="006370E1"/>
    <w:rsid w:val="00640949"/>
    <w:rsid w:val="0064166B"/>
    <w:rsid w:val="00642368"/>
    <w:rsid w:val="0064488D"/>
    <w:rsid w:val="00646B92"/>
    <w:rsid w:val="006475CC"/>
    <w:rsid w:val="00647F6F"/>
    <w:rsid w:val="00651DD6"/>
    <w:rsid w:val="00652B67"/>
    <w:rsid w:val="00653235"/>
    <w:rsid w:val="00653343"/>
    <w:rsid w:val="006547C6"/>
    <w:rsid w:val="00656693"/>
    <w:rsid w:val="006570C3"/>
    <w:rsid w:val="00657B97"/>
    <w:rsid w:val="00660558"/>
    <w:rsid w:val="00661B6D"/>
    <w:rsid w:val="00663E32"/>
    <w:rsid w:val="0066471A"/>
    <w:rsid w:val="00665370"/>
    <w:rsid w:val="00665C19"/>
    <w:rsid w:val="00665C9F"/>
    <w:rsid w:val="0066654F"/>
    <w:rsid w:val="0067256A"/>
    <w:rsid w:val="00673629"/>
    <w:rsid w:val="0067377B"/>
    <w:rsid w:val="00675535"/>
    <w:rsid w:val="00677E3D"/>
    <w:rsid w:val="00680F2E"/>
    <w:rsid w:val="00681CAD"/>
    <w:rsid w:val="006827C3"/>
    <w:rsid w:val="00682AE5"/>
    <w:rsid w:val="00682EF9"/>
    <w:rsid w:val="00687B0C"/>
    <w:rsid w:val="00690235"/>
    <w:rsid w:val="00691BD5"/>
    <w:rsid w:val="00693B3D"/>
    <w:rsid w:val="0069602A"/>
    <w:rsid w:val="0069739D"/>
    <w:rsid w:val="006977F7"/>
    <w:rsid w:val="006A1024"/>
    <w:rsid w:val="006A2F93"/>
    <w:rsid w:val="006A42A6"/>
    <w:rsid w:val="006A4B50"/>
    <w:rsid w:val="006A556D"/>
    <w:rsid w:val="006A5722"/>
    <w:rsid w:val="006A6C8A"/>
    <w:rsid w:val="006A7A8A"/>
    <w:rsid w:val="006B1E8F"/>
    <w:rsid w:val="006B46C3"/>
    <w:rsid w:val="006B59CA"/>
    <w:rsid w:val="006B6271"/>
    <w:rsid w:val="006B652F"/>
    <w:rsid w:val="006C00D2"/>
    <w:rsid w:val="006C07E7"/>
    <w:rsid w:val="006C0AFB"/>
    <w:rsid w:val="006C1A3A"/>
    <w:rsid w:val="006C2939"/>
    <w:rsid w:val="006C48D1"/>
    <w:rsid w:val="006D3B68"/>
    <w:rsid w:val="006D4F08"/>
    <w:rsid w:val="006D57A7"/>
    <w:rsid w:val="006D69F6"/>
    <w:rsid w:val="006D7985"/>
    <w:rsid w:val="006E0760"/>
    <w:rsid w:val="006E3692"/>
    <w:rsid w:val="006E4507"/>
    <w:rsid w:val="006E4AA3"/>
    <w:rsid w:val="006E5587"/>
    <w:rsid w:val="006E5D67"/>
    <w:rsid w:val="006E6029"/>
    <w:rsid w:val="006E6BDE"/>
    <w:rsid w:val="006E77E0"/>
    <w:rsid w:val="006F5951"/>
    <w:rsid w:val="006F6B1C"/>
    <w:rsid w:val="00701CA7"/>
    <w:rsid w:val="0070406E"/>
    <w:rsid w:val="00705025"/>
    <w:rsid w:val="00706488"/>
    <w:rsid w:val="00713C51"/>
    <w:rsid w:val="00714C1E"/>
    <w:rsid w:val="007166FA"/>
    <w:rsid w:val="0071723A"/>
    <w:rsid w:val="00717279"/>
    <w:rsid w:val="00717E61"/>
    <w:rsid w:val="007215AC"/>
    <w:rsid w:val="00723424"/>
    <w:rsid w:val="00725691"/>
    <w:rsid w:val="00727C40"/>
    <w:rsid w:val="00727D6F"/>
    <w:rsid w:val="0073219F"/>
    <w:rsid w:val="00733457"/>
    <w:rsid w:val="00734F6E"/>
    <w:rsid w:val="0073703E"/>
    <w:rsid w:val="00737685"/>
    <w:rsid w:val="00737F8E"/>
    <w:rsid w:val="00741073"/>
    <w:rsid w:val="007411D4"/>
    <w:rsid w:val="007473F4"/>
    <w:rsid w:val="00751369"/>
    <w:rsid w:val="00751820"/>
    <w:rsid w:val="00756FF7"/>
    <w:rsid w:val="00757507"/>
    <w:rsid w:val="00761161"/>
    <w:rsid w:val="0076322D"/>
    <w:rsid w:val="00765BB8"/>
    <w:rsid w:val="00766211"/>
    <w:rsid w:val="00767387"/>
    <w:rsid w:val="007673BF"/>
    <w:rsid w:val="00770A88"/>
    <w:rsid w:val="007710D8"/>
    <w:rsid w:val="007713BD"/>
    <w:rsid w:val="007747EB"/>
    <w:rsid w:val="0077530D"/>
    <w:rsid w:val="00775330"/>
    <w:rsid w:val="007754E6"/>
    <w:rsid w:val="00775569"/>
    <w:rsid w:val="007815AC"/>
    <w:rsid w:val="0078364A"/>
    <w:rsid w:val="00783BD7"/>
    <w:rsid w:val="00784FA0"/>
    <w:rsid w:val="00786418"/>
    <w:rsid w:val="00787540"/>
    <w:rsid w:val="007875C4"/>
    <w:rsid w:val="007911B3"/>
    <w:rsid w:val="007914B2"/>
    <w:rsid w:val="00796CC8"/>
    <w:rsid w:val="007A03C1"/>
    <w:rsid w:val="007A1C39"/>
    <w:rsid w:val="007A249F"/>
    <w:rsid w:val="007A5138"/>
    <w:rsid w:val="007A5F96"/>
    <w:rsid w:val="007B169E"/>
    <w:rsid w:val="007B256A"/>
    <w:rsid w:val="007B35DB"/>
    <w:rsid w:val="007B3B48"/>
    <w:rsid w:val="007B5B8F"/>
    <w:rsid w:val="007B684D"/>
    <w:rsid w:val="007B78C3"/>
    <w:rsid w:val="007C1F53"/>
    <w:rsid w:val="007C2EE8"/>
    <w:rsid w:val="007C5981"/>
    <w:rsid w:val="007C7699"/>
    <w:rsid w:val="007C7DD6"/>
    <w:rsid w:val="007D0F84"/>
    <w:rsid w:val="007D33C8"/>
    <w:rsid w:val="007D4F2B"/>
    <w:rsid w:val="007D65DF"/>
    <w:rsid w:val="007D66BB"/>
    <w:rsid w:val="007D7122"/>
    <w:rsid w:val="007E0A51"/>
    <w:rsid w:val="007E21FF"/>
    <w:rsid w:val="007E4415"/>
    <w:rsid w:val="007E68C3"/>
    <w:rsid w:val="007E6904"/>
    <w:rsid w:val="007E7ED7"/>
    <w:rsid w:val="007F00DA"/>
    <w:rsid w:val="007F4875"/>
    <w:rsid w:val="007F7AA6"/>
    <w:rsid w:val="00800384"/>
    <w:rsid w:val="00801772"/>
    <w:rsid w:val="00803D05"/>
    <w:rsid w:val="008068E1"/>
    <w:rsid w:val="00806FC7"/>
    <w:rsid w:val="00807A30"/>
    <w:rsid w:val="00807C55"/>
    <w:rsid w:val="00810CE8"/>
    <w:rsid w:val="0081582F"/>
    <w:rsid w:val="0081584A"/>
    <w:rsid w:val="008274AC"/>
    <w:rsid w:val="008277AF"/>
    <w:rsid w:val="0083034F"/>
    <w:rsid w:val="0083105C"/>
    <w:rsid w:val="00832FC7"/>
    <w:rsid w:val="00833A83"/>
    <w:rsid w:val="00835F9C"/>
    <w:rsid w:val="00837579"/>
    <w:rsid w:val="008404A6"/>
    <w:rsid w:val="0084262E"/>
    <w:rsid w:val="00842BAE"/>
    <w:rsid w:val="00844FCF"/>
    <w:rsid w:val="00851667"/>
    <w:rsid w:val="00854D5C"/>
    <w:rsid w:val="00854F04"/>
    <w:rsid w:val="0085563D"/>
    <w:rsid w:val="00856BF7"/>
    <w:rsid w:val="008571F2"/>
    <w:rsid w:val="008575D0"/>
    <w:rsid w:val="00860693"/>
    <w:rsid w:val="00861220"/>
    <w:rsid w:val="00864769"/>
    <w:rsid w:val="00870211"/>
    <w:rsid w:val="0087021E"/>
    <w:rsid w:val="0087158B"/>
    <w:rsid w:val="00874CB5"/>
    <w:rsid w:val="00880019"/>
    <w:rsid w:val="0088096B"/>
    <w:rsid w:val="00882601"/>
    <w:rsid w:val="00883F67"/>
    <w:rsid w:val="0089037E"/>
    <w:rsid w:val="008904A3"/>
    <w:rsid w:val="00891B68"/>
    <w:rsid w:val="00891EA4"/>
    <w:rsid w:val="0089700A"/>
    <w:rsid w:val="008A45F4"/>
    <w:rsid w:val="008A533B"/>
    <w:rsid w:val="008A7CAA"/>
    <w:rsid w:val="008B0339"/>
    <w:rsid w:val="008B1EA1"/>
    <w:rsid w:val="008B3469"/>
    <w:rsid w:val="008B4BB9"/>
    <w:rsid w:val="008B644D"/>
    <w:rsid w:val="008C1A18"/>
    <w:rsid w:val="008C38D5"/>
    <w:rsid w:val="008C463F"/>
    <w:rsid w:val="008C51D7"/>
    <w:rsid w:val="008C7484"/>
    <w:rsid w:val="008C7EEF"/>
    <w:rsid w:val="008D0A4D"/>
    <w:rsid w:val="008D0C86"/>
    <w:rsid w:val="008D1E72"/>
    <w:rsid w:val="008D24CD"/>
    <w:rsid w:val="008D27CD"/>
    <w:rsid w:val="008D3DFB"/>
    <w:rsid w:val="008D687A"/>
    <w:rsid w:val="008E2BE4"/>
    <w:rsid w:val="008E3422"/>
    <w:rsid w:val="008E3793"/>
    <w:rsid w:val="008E553A"/>
    <w:rsid w:val="008E62ED"/>
    <w:rsid w:val="008F0574"/>
    <w:rsid w:val="008F0589"/>
    <w:rsid w:val="008F098A"/>
    <w:rsid w:val="008F1BEE"/>
    <w:rsid w:val="008F26E1"/>
    <w:rsid w:val="008F3FFA"/>
    <w:rsid w:val="009017B8"/>
    <w:rsid w:val="009038D3"/>
    <w:rsid w:val="009041DB"/>
    <w:rsid w:val="009058F9"/>
    <w:rsid w:val="009124AD"/>
    <w:rsid w:val="00912B54"/>
    <w:rsid w:val="00913058"/>
    <w:rsid w:val="009159C0"/>
    <w:rsid w:val="009177DE"/>
    <w:rsid w:val="00920316"/>
    <w:rsid w:val="009243F0"/>
    <w:rsid w:val="00924A54"/>
    <w:rsid w:val="009250F1"/>
    <w:rsid w:val="00925BD9"/>
    <w:rsid w:val="00925CF1"/>
    <w:rsid w:val="00926D17"/>
    <w:rsid w:val="009300E3"/>
    <w:rsid w:val="0093443D"/>
    <w:rsid w:val="009374BC"/>
    <w:rsid w:val="009424D4"/>
    <w:rsid w:val="00945852"/>
    <w:rsid w:val="00945912"/>
    <w:rsid w:val="00946AE1"/>
    <w:rsid w:val="00951A5F"/>
    <w:rsid w:val="0095357F"/>
    <w:rsid w:val="00954E65"/>
    <w:rsid w:val="009600CB"/>
    <w:rsid w:val="009609C7"/>
    <w:rsid w:val="00960DB7"/>
    <w:rsid w:val="00961B13"/>
    <w:rsid w:val="009635C6"/>
    <w:rsid w:val="00965D76"/>
    <w:rsid w:val="00970DC9"/>
    <w:rsid w:val="0097155C"/>
    <w:rsid w:val="00971887"/>
    <w:rsid w:val="009724BE"/>
    <w:rsid w:val="0097364F"/>
    <w:rsid w:val="00973FC4"/>
    <w:rsid w:val="0097782D"/>
    <w:rsid w:val="00977D69"/>
    <w:rsid w:val="00980993"/>
    <w:rsid w:val="009819D8"/>
    <w:rsid w:val="00982CA7"/>
    <w:rsid w:val="00983E0E"/>
    <w:rsid w:val="00983F4C"/>
    <w:rsid w:val="009872AF"/>
    <w:rsid w:val="00987B07"/>
    <w:rsid w:val="00991513"/>
    <w:rsid w:val="00991D72"/>
    <w:rsid w:val="009951C2"/>
    <w:rsid w:val="009A2782"/>
    <w:rsid w:val="009A29DE"/>
    <w:rsid w:val="009A379F"/>
    <w:rsid w:val="009B46A7"/>
    <w:rsid w:val="009B6E60"/>
    <w:rsid w:val="009C1FD6"/>
    <w:rsid w:val="009C2409"/>
    <w:rsid w:val="009C3BF4"/>
    <w:rsid w:val="009C736D"/>
    <w:rsid w:val="009D585E"/>
    <w:rsid w:val="009E00E1"/>
    <w:rsid w:val="009E2AF4"/>
    <w:rsid w:val="009E5A26"/>
    <w:rsid w:val="009E7E49"/>
    <w:rsid w:val="009F3FD5"/>
    <w:rsid w:val="009F503D"/>
    <w:rsid w:val="009F53A0"/>
    <w:rsid w:val="009F58E9"/>
    <w:rsid w:val="009F79B5"/>
    <w:rsid w:val="009F7A57"/>
    <w:rsid w:val="00A016D5"/>
    <w:rsid w:val="00A017AB"/>
    <w:rsid w:val="00A01A93"/>
    <w:rsid w:val="00A026A3"/>
    <w:rsid w:val="00A02B30"/>
    <w:rsid w:val="00A03625"/>
    <w:rsid w:val="00A04112"/>
    <w:rsid w:val="00A11152"/>
    <w:rsid w:val="00A11778"/>
    <w:rsid w:val="00A16511"/>
    <w:rsid w:val="00A16E67"/>
    <w:rsid w:val="00A17C55"/>
    <w:rsid w:val="00A20F74"/>
    <w:rsid w:val="00A22A29"/>
    <w:rsid w:val="00A23812"/>
    <w:rsid w:val="00A23C71"/>
    <w:rsid w:val="00A24711"/>
    <w:rsid w:val="00A24A47"/>
    <w:rsid w:val="00A31900"/>
    <w:rsid w:val="00A32160"/>
    <w:rsid w:val="00A32CD9"/>
    <w:rsid w:val="00A335CB"/>
    <w:rsid w:val="00A341E1"/>
    <w:rsid w:val="00A36B05"/>
    <w:rsid w:val="00A43026"/>
    <w:rsid w:val="00A45D65"/>
    <w:rsid w:val="00A47D09"/>
    <w:rsid w:val="00A50EB8"/>
    <w:rsid w:val="00A526FB"/>
    <w:rsid w:val="00A53A24"/>
    <w:rsid w:val="00A54116"/>
    <w:rsid w:val="00A544D2"/>
    <w:rsid w:val="00A54E38"/>
    <w:rsid w:val="00A5539D"/>
    <w:rsid w:val="00A55642"/>
    <w:rsid w:val="00A60FDC"/>
    <w:rsid w:val="00A61F61"/>
    <w:rsid w:val="00A62AF7"/>
    <w:rsid w:val="00A720D1"/>
    <w:rsid w:val="00A7371D"/>
    <w:rsid w:val="00A73A15"/>
    <w:rsid w:val="00A75AE7"/>
    <w:rsid w:val="00A8011A"/>
    <w:rsid w:val="00A80378"/>
    <w:rsid w:val="00A81945"/>
    <w:rsid w:val="00A840CB"/>
    <w:rsid w:val="00A85270"/>
    <w:rsid w:val="00A87DE4"/>
    <w:rsid w:val="00A91C7B"/>
    <w:rsid w:val="00A92230"/>
    <w:rsid w:val="00A938F6"/>
    <w:rsid w:val="00A93AD3"/>
    <w:rsid w:val="00A97E35"/>
    <w:rsid w:val="00AA1F2D"/>
    <w:rsid w:val="00AA2768"/>
    <w:rsid w:val="00AA4602"/>
    <w:rsid w:val="00AA59CA"/>
    <w:rsid w:val="00AA6215"/>
    <w:rsid w:val="00AB3D64"/>
    <w:rsid w:val="00AB715E"/>
    <w:rsid w:val="00AC0AB6"/>
    <w:rsid w:val="00AC13CD"/>
    <w:rsid w:val="00AC3702"/>
    <w:rsid w:val="00AC55E3"/>
    <w:rsid w:val="00AC592A"/>
    <w:rsid w:val="00AD06A7"/>
    <w:rsid w:val="00AD1408"/>
    <w:rsid w:val="00AD2D26"/>
    <w:rsid w:val="00AD37C1"/>
    <w:rsid w:val="00AD40F3"/>
    <w:rsid w:val="00AD4AE0"/>
    <w:rsid w:val="00AD5481"/>
    <w:rsid w:val="00AD561D"/>
    <w:rsid w:val="00AD7EDC"/>
    <w:rsid w:val="00AE0B36"/>
    <w:rsid w:val="00AE2FB0"/>
    <w:rsid w:val="00AE30DC"/>
    <w:rsid w:val="00AE52E1"/>
    <w:rsid w:val="00AE78AF"/>
    <w:rsid w:val="00AE7A91"/>
    <w:rsid w:val="00AF5FF8"/>
    <w:rsid w:val="00AF6ED0"/>
    <w:rsid w:val="00AF7FD6"/>
    <w:rsid w:val="00B06979"/>
    <w:rsid w:val="00B0766B"/>
    <w:rsid w:val="00B1002C"/>
    <w:rsid w:val="00B12D9B"/>
    <w:rsid w:val="00B1386C"/>
    <w:rsid w:val="00B1628A"/>
    <w:rsid w:val="00B16778"/>
    <w:rsid w:val="00B20C53"/>
    <w:rsid w:val="00B20DD6"/>
    <w:rsid w:val="00B227F0"/>
    <w:rsid w:val="00B26DD0"/>
    <w:rsid w:val="00B305AB"/>
    <w:rsid w:val="00B3375D"/>
    <w:rsid w:val="00B348E7"/>
    <w:rsid w:val="00B43617"/>
    <w:rsid w:val="00B461AE"/>
    <w:rsid w:val="00B461EC"/>
    <w:rsid w:val="00B46BF2"/>
    <w:rsid w:val="00B47A10"/>
    <w:rsid w:val="00B525FA"/>
    <w:rsid w:val="00B55A10"/>
    <w:rsid w:val="00B60C50"/>
    <w:rsid w:val="00B6110E"/>
    <w:rsid w:val="00B6186E"/>
    <w:rsid w:val="00B64145"/>
    <w:rsid w:val="00B64A7F"/>
    <w:rsid w:val="00B65A0C"/>
    <w:rsid w:val="00B67993"/>
    <w:rsid w:val="00B67E2A"/>
    <w:rsid w:val="00B745D1"/>
    <w:rsid w:val="00B75BDF"/>
    <w:rsid w:val="00B802C5"/>
    <w:rsid w:val="00B80BF8"/>
    <w:rsid w:val="00B82691"/>
    <w:rsid w:val="00B84238"/>
    <w:rsid w:val="00B855CD"/>
    <w:rsid w:val="00B86222"/>
    <w:rsid w:val="00B86AEA"/>
    <w:rsid w:val="00B870E3"/>
    <w:rsid w:val="00B904D2"/>
    <w:rsid w:val="00B90A2A"/>
    <w:rsid w:val="00B91AAD"/>
    <w:rsid w:val="00B92FF4"/>
    <w:rsid w:val="00B93D24"/>
    <w:rsid w:val="00BA27D0"/>
    <w:rsid w:val="00BA29D1"/>
    <w:rsid w:val="00BA2A8D"/>
    <w:rsid w:val="00BA3785"/>
    <w:rsid w:val="00BA3FF3"/>
    <w:rsid w:val="00BA4EA3"/>
    <w:rsid w:val="00BA5403"/>
    <w:rsid w:val="00BA6EC9"/>
    <w:rsid w:val="00BB31DB"/>
    <w:rsid w:val="00BB56B0"/>
    <w:rsid w:val="00BB6894"/>
    <w:rsid w:val="00BB69F7"/>
    <w:rsid w:val="00BC0181"/>
    <w:rsid w:val="00BC0292"/>
    <w:rsid w:val="00BC1B82"/>
    <w:rsid w:val="00BC3695"/>
    <w:rsid w:val="00BC61BE"/>
    <w:rsid w:val="00BD3B55"/>
    <w:rsid w:val="00BE1746"/>
    <w:rsid w:val="00BE1EF2"/>
    <w:rsid w:val="00BF1D1C"/>
    <w:rsid w:val="00BF258E"/>
    <w:rsid w:val="00BF5A57"/>
    <w:rsid w:val="00BF64A2"/>
    <w:rsid w:val="00BF678E"/>
    <w:rsid w:val="00BF6888"/>
    <w:rsid w:val="00C024CE"/>
    <w:rsid w:val="00C03433"/>
    <w:rsid w:val="00C0381B"/>
    <w:rsid w:val="00C064A8"/>
    <w:rsid w:val="00C068F0"/>
    <w:rsid w:val="00C10AA3"/>
    <w:rsid w:val="00C13619"/>
    <w:rsid w:val="00C13998"/>
    <w:rsid w:val="00C214FC"/>
    <w:rsid w:val="00C2198A"/>
    <w:rsid w:val="00C22FAE"/>
    <w:rsid w:val="00C2710C"/>
    <w:rsid w:val="00C27AFD"/>
    <w:rsid w:val="00C27CFA"/>
    <w:rsid w:val="00C311E7"/>
    <w:rsid w:val="00C31596"/>
    <w:rsid w:val="00C346FB"/>
    <w:rsid w:val="00C35C96"/>
    <w:rsid w:val="00C36780"/>
    <w:rsid w:val="00C41AE0"/>
    <w:rsid w:val="00C41BFF"/>
    <w:rsid w:val="00C41D0F"/>
    <w:rsid w:val="00C426B4"/>
    <w:rsid w:val="00C43AAE"/>
    <w:rsid w:val="00C44AAF"/>
    <w:rsid w:val="00C46014"/>
    <w:rsid w:val="00C5799C"/>
    <w:rsid w:val="00C63BB3"/>
    <w:rsid w:val="00C64508"/>
    <w:rsid w:val="00C65C49"/>
    <w:rsid w:val="00C65EF1"/>
    <w:rsid w:val="00C71218"/>
    <w:rsid w:val="00C71741"/>
    <w:rsid w:val="00C71867"/>
    <w:rsid w:val="00C730BB"/>
    <w:rsid w:val="00C73C19"/>
    <w:rsid w:val="00C73FBF"/>
    <w:rsid w:val="00C75BC5"/>
    <w:rsid w:val="00C7647C"/>
    <w:rsid w:val="00C77575"/>
    <w:rsid w:val="00C77D04"/>
    <w:rsid w:val="00C8371D"/>
    <w:rsid w:val="00C8526C"/>
    <w:rsid w:val="00C85D71"/>
    <w:rsid w:val="00C85FD3"/>
    <w:rsid w:val="00C9169A"/>
    <w:rsid w:val="00C92C2E"/>
    <w:rsid w:val="00C94125"/>
    <w:rsid w:val="00C960C0"/>
    <w:rsid w:val="00C9612E"/>
    <w:rsid w:val="00CA358F"/>
    <w:rsid w:val="00CA5763"/>
    <w:rsid w:val="00CA5ED9"/>
    <w:rsid w:val="00CA6602"/>
    <w:rsid w:val="00CA7528"/>
    <w:rsid w:val="00CB041C"/>
    <w:rsid w:val="00CB42F9"/>
    <w:rsid w:val="00CB451B"/>
    <w:rsid w:val="00CD06ED"/>
    <w:rsid w:val="00CD08A0"/>
    <w:rsid w:val="00CE333E"/>
    <w:rsid w:val="00CE42D3"/>
    <w:rsid w:val="00CE449F"/>
    <w:rsid w:val="00CF1623"/>
    <w:rsid w:val="00CF5FF9"/>
    <w:rsid w:val="00CF7823"/>
    <w:rsid w:val="00D00150"/>
    <w:rsid w:val="00D00BA6"/>
    <w:rsid w:val="00D028E0"/>
    <w:rsid w:val="00D02D8B"/>
    <w:rsid w:val="00D04206"/>
    <w:rsid w:val="00D0590C"/>
    <w:rsid w:val="00D067B7"/>
    <w:rsid w:val="00D13305"/>
    <w:rsid w:val="00D13577"/>
    <w:rsid w:val="00D13C9A"/>
    <w:rsid w:val="00D15E70"/>
    <w:rsid w:val="00D175CE"/>
    <w:rsid w:val="00D17B47"/>
    <w:rsid w:val="00D23366"/>
    <w:rsid w:val="00D25344"/>
    <w:rsid w:val="00D327B1"/>
    <w:rsid w:val="00D32DA8"/>
    <w:rsid w:val="00D3472A"/>
    <w:rsid w:val="00D36267"/>
    <w:rsid w:val="00D37686"/>
    <w:rsid w:val="00D40383"/>
    <w:rsid w:val="00D42691"/>
    <w:rsid w:val="00D43D29"/>
    <w:rsid w:val="00D447C2"/>
    <w:rsid w:val="00D455BA"/>
    <w:rsid w:val="00D469A6"/>
    <w:rsid w:val="00D4713D"/>
    <w:rsid w:val="00D47822"/>
    <w:rsid w:val="00D51FE5"/>
    <w:rsid w:val="00D527E3"/>
    <w:rsid w:val="00D54574"/>
    <w:rsid w:val="00D56367"/>
    <w:rsid w:val="00D6013A"/>
    <w:rsid w:val="00D673CA"/>
    <w:rsid w:val="00D70FD8"/>
    <w:rsid w:val="00D719CC"/>
    <w:rsid w:val="00D728D8"/>
    <w:rsid w:val="00D72BF3"/>
    <w:rsid w:val="00D73BBD"/>
    <w:rsid w:val="00D76414"/>
    <w:rsid w:val="00D76A64"/>
    <w:rsid w:val="00D76BC1"/>
    <w:rsid w:val="00D76EEC"/>
    <w:rsid w:val="00D7737E"/>
    <w:rsid w:val="00D808BC"/>
    <w:rsid w:val="00D86D8A"/>
    <w:rsid w:val="00D877F1"/>
    <w:rsid w:val="00D87CBB"/>
    <w:rsid w:val="00D90490"/>
    <w:rsid w:val="00D9161A"/>
    <w:rsid w:val="00D92BCF"/>
    <w:rsid w:val="00D93D12"/>
    <w:rsid w:val="00D97BD7"/>
    <w:rsid w:val="00DA1F98"/>
    <w:rsid w:val="00DA364D"/>
    <w:rsid w:val="00DA4752"/>
    <w:rsid w:val="00DB0088"/>
    <w:rsid w:val="00DB0871"/>
    <w:rsid w:val="00DB2D12"/>
    <w:rsid w:val="00DB3103"/>
    <w:rsid w:val="00DB522F"/>
    <w:rsid w:val="00DB5415"/>
    <w:rsid w:val="00DB5D8A"/>
    <w:rsid w:val="00DB7634"/>
    <w:rsid w:val="00DB7F75"/>
    <w:rsid w:val="00DC1A16"/>
    <w:rsid w:val="00DC449A"/>
    <w:rsid w:val="00DC4982"/>
    <w:rsid w:val="00DC55FA"/>
    <w:rsid w:val="00DD2454"/>
    <w:rsid w:val="00DD4D77"/>
    <w:rsid w:val="00DD4DA0"/>
    <w:rsid w:val="00DD61BD"/>
    <w:rsid w:val="00DD718F"/>
    <w:rsid w:val="00DD7749"/>
    <w:rsid w:val="00DE361B"/>
    <w:rsid w:val="00DF06D6"/>
    <w:rsid w:val="00DF0831"/>
    <w:rsid w:val="00DF1C28"/>
    <w:rsid w:val="00DF1E80"/>
    <w:rsid w:val="00DF36C9"/>
    <w:rsid w:val="00DF6096"/>
    <w:rsid w:val="00DF6A25"/>
    <w:rsid w:val="00E00F0B"/>
    <w:rsid w:val="00E015D2"/>
    <w:rsid w:val="00E02294"/>
    <w:rsid w:val="00E03AE9"/>
    <w:rsid w:val="00E05C44"/>
    <w:rsid w:val="00E05CD4"/>
    <w:rsid w:val="00E06C93"/>
    <w:rsid w:val="00E0774F"/>
    <w:rsid w:val="00E1079D"/>
    <w:rsid w:val="00E119DC"/>
    <w:rsid w:val="00E14008"/>
    <w:rsid w:val="00E17E54"/>
    <w:rsid w:val="00E20C2A"/>
    <w:rsid w:val="00E23148"/>
    <w:rsid w:val="00E2414C"/>
    <w:rsid w:val="00E24EA7"/>
    <w:rsid w:val="00E2523A"/>
    <w:rsid w:val="00E26702"/>
    <w:rsid w:val="00E308F5"/>
    <w:rsid w:val="00E31B3C"/>
    <w:rsid w:val="00E32AB5"/>
    <w:rsid w:val="00E32EBC"/>
    <w:rsid w:val="00E40D15"/>
    <w:rsid w:val="00E41E0C"/>
    <w:rsid w:val="00E42A3A"/>
    <w:rsid w:val="00E44D71"/>
    <w:rsid w:val="00E4529A"/>
    <w:rsid w:val="00E4548A"/>
    <w:rsid w:val="00E50933"/>
    <w:rsid w:val="00E53CBC"/>
    <w:rsid w:val="00E547DB"/>
    <w:rsid w:val="00E575CD"/>
    <w:rsid w:val="00E57918"/>
    <w:rsid w:val="00E57A68"/>
    <w:rsid w:val="00E57BAF"/>
    <w:rsid w:val="00E617ED"/>
    <w:rsid w:val="00E620EF"/>
    <w:rsid w:val="00E6232C"/>
    <w:rsid w:val="00E6259A"/>
    <w:rsid w:val="00E62606"/>
    <w:rsid w:val="00E62ABC"/>
    <w:rsid w:val="00E63825"/>
    <w:rsid w:val="00E70199"/>
    <w:rsid w:val="00E70740"/>
    <w:rsid w:val="00E7174B"/>
    <w:rsid w:val="00E73476"/>
    <w:rsid w:val="00E763E4"/>
    <w:rsid w:val="00E77017"/>
    <w:rsid w:val="00E77642"/>
    <w:rsid w:val="00E80CA8"/>
    <w:rsid w:val="00E8323D"/>
    <w:rsid w:val="00E853E7"/>
    <w:rsid w:val="00E86609"/>
    <w:rsid w:val="00E86826"/>
    <w:rsid w:val="00E86D50"/>
    <w:rsid w:val="00E877BB"/>
    <w:rsid w:val="00E90433"/>
    <w:rsid w:val="00E92929"/>
    <w:rsid w:val="00E936F5"/>
    <w:rsid w:val="00E9423F"/>
    <w:rsid w:val="00E9672B"/>
    <w:rsid w:val="00E970A5"/>
    <w:rsid w:val="00E9793C"/>
    <w:rsid w:val="00E979C2"/>
    <w:rsid w:val="00EA042E"/>
    <w:rsid w:val="00EA121C"/>
    <w:rsid w:val="00EA2D4E"/>
    <w:rsid w:val="00EA39D7"/>
    <w:rsid w:val="00EA5E2B"/>
    <w:rsid w:val="00EB2235"/>
    <w:rsid w:val="00EB362C"/>
    <w:rsid w:val="00EB3DC5"/>
    <w:rsid w:val="00EB428F"/>
    <w:rsid w:val="00EB6980"/>
    <w:rsid w:val="00EB6D5B"/>
    <w:rsid w:val="00EB71C5"/>
    <w:rsid w:val="00EB7E6B"/>
    <w:rsid w:val="00EB7F3F"/>
    <w:rsid w:val="00ED00D1"/>
    <w:rsid w:val="00ED17EB"/>
    <w:rsid w:val="00ED27A8"/>
    <w:rsid w:val="00ED63D9"/>
    <w:rsid w:val="00ED6543"/>
    <w:rsid w:val="00ED6F64"/>
    <w:rsid w:val="00EE16DF"/>
    <w:rsid w:val="00EE179E"/>
    <w:rsid w:val="00EE21A1"/>
    <w:rsid w:val="00EE4058"/>
    <w:rsid w:val="00EE41BE"/>
    <w:rsid w:val="00EF0E43"/>
    <w:rsid w:val="00EF3927"/>
    <w:rsid w:val="00EF62C1"/>
    <w:rsid w:val="00EF73D3"/>
    <w:rsid w:val="00EF7B06"/>
    <w:rsid w:val="00EF7FE2"/>
    <w:rsid w:val="00F0146E"/>
    <w:rsid w:val="00F04D1F"/>
    <w:rsid w:val="00F10A30"/>
    <w:rsid w:val="00F117C8"/>
    <w:rsid w:val="00F13B0D"/>
    <w:rsid w:val="00F13DEF"/>
    <w:rsid w:val="00F27F4A"/>
    <w:rsid w:val="00F27F5C"/>
    <w:rsid w:val="00F30452"/>
    <w:rsid w:val="00F32B2D"/>
    <w:rsid w:val="00F3374A"/>
    <w:rsid w:val="00F33EAD"/>
    <w:rsid w:val="00F376F9"/>
    <w:rsid w:val="00F41A66"/>
    <w:rsid w:val="00F44025"/>
    <w:rsid w:val="00F46DFA"/>
    <w:rsid w:val="00F52AAE"/>
    <w:rsid w:val="00F548DF"/>
    <w:rsid w:val="00F54C3C"/>
    <w:rsid w:val="00F54E73"/>
    <w:rsid w:val="00F61736"/>
    <w:rsid w:val="00F63171"/>
    <w:rsid w:val="00F64EBA"/>
    <w:rsid w:val="00F6582B"/>
    <w:rsid w:val="00F66FCD"/>
    <w:rsid w:val="00F740EA"/>
    <w:rsid w:val="00F767AC"/>
    <w:rsid w:val="00F85143"/>
    <w:rsid w:val="00F851A5"/>
    <w:rsid w:val="00F871BC"/>
    <w:rsid w:val="00F91273"/>
    <w:rsid w:val="00F97581"/>
    <w:rsid w:val="00FA2650"/>
    <w:rsid w:val="00FA4031"/>
    <w:rsid w:val="00FA780D"/>
    <w:rsid w:val="00FA7A8A"/>
    <w:rsid w:val="00FB0044"/>
    <w:rsid w:val="00FB0382"/>
    <w:rsid w:val="00FB1485"/>
    <w:rsid w:val="00FB2A48"/>
    <w:rsid w:val="00FB3358"/>
    <w:rsid w:val="00FB3B66"/>
    <w:rsid w:val="00FB4176"/>
    <w:rsid w:val="00FB7DF0"/>
    <w:rsid w:val="00FC103F"/>
    <w:rsid w:val="00FC14DB"/>
    <w:rsid w:val="00FC1F41"/>
    <w:rsid w:val="00FC3D21"/>
    <w:rsid w:val="00FC4681"/>
    <w:rsid w:val="00FD14C8"/>
    <w:rsid w:val="00FD209A"/>
    <w:rsid w:val="00FD3B5C"/>
    <w:rsid w:val="00FD3F15"/>
    <w:rsid w:val="00FD49F6"/>
    <w:rsid w:val="00FD6C53"/>
    <w:rsid w:val="00FD7C7B"/>
    <w:rsid w:val="00FE16BF"/>
    <w:rsid w:val="00FE2B82"/>
    <w:rsid w:val="00FE4DEC"/>
    <w:rsid w:val="00FF096F"/>
    <w:rsid w:val="00FF312F"/>
    <w:rsid w:val="00FF4491"/>
    <w:rsid w:val="00FF5E9C"/>
    <w:rsid w:val="00FF66F1"/>
    <w:rsid w:val="00FF6AE5"/>
    <w:rsid w:val="03343BDE"/>
    <w:rsid w:val="0C030FD4"/>
    <w:rsid w:val="25381EF0"/>
    <w:rsid w:val="27027265"/>
    <w:rsid w:val="2AF85B28"/>
    <w:rsid w:val="2B650134"/>
    <w:rsid w:val="2D197A96"/>
    <w:rsid w:val="324C537D"/>
    <w:rsid w:val="32C742AD"/>
    <w:rsid w:val="368C3F11"/>
    <w:rsid w:val="38D62E30"/>
    <w:rsid w:val="38F116F4"/>
    <w:rsid w:val="39F42FCA"/>
    <w:rsid w:val="3A212EDF"/>
    <w:rsid w:val="3A3354B9"/>
    <w:rsid w:val="3B252C47"/>
    <w:rsid w:val="3FDC1412"/>
    <w:rsid w:val="43BD4818"/>
    <w:rsid w:val="55720B5B"/>
    <w:rsid w:val="5E313E1C"/>
    <w:rsid w:val="652D3827"/>
    <w:rsid w:val="66FF1C93"/>
    <w:rsid w:val="683B7023"/>
    <w:rsid w:val="6CE75717"/>
    <w:rsid w:val="70854366"/>
    <w:rsid w:val="733833A2"/>
    <w:rsid w:val="795254E0"/>
    <w:rsid w:val="7B874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56858B0"/>
  <w15:chartTrackingRefBased/>
  <w15:docId w15:val="{0EE22C6F-D3F6-4656-A500-A9DF3209A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0B2C"/>
    <w:pPr>
      <w:widowControl w:val="0"/>
      <w:spacing w:line="360" w:lineRule="auto"/>
      <w:ind w:firstLineChars="200" w:firstLine="200"/>
    </w:pPr>
    <w:rPr>
      <w:rFonts w:eastAsia="仿宋_GB2312"/>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 w:type="character" w:customStyle="1" w:styleId="a4">
    <w:name w:val="页眉 字符"/>
    <w:link w:val="a5"/>
    <w:rPr>
      <w:kern w:val="2"/>
      <w:sz w:val="18"/>
      <w:szCs w:val="18"/>
    </w:rPr>
  </w:style>
  <w:style w:type="character" w:customStyle="1" w:styleId="a6">
    <w:name w:val="批注主题 字符"/>
    <w:basedOn w:val="a7"/>
    <w:link w:val="a8"/>
    <w:rPr>
      <w:b/>
      <w:bCs/>
      <w:kern w:val="2"/>
      <w:sz w:val="21"/>
      <w:szCs w:val="24"/>
    </w:rPr>
  </w:style>
  <w:style w:type="character" w:customStyle="1" w:styleId="a9">
    <w:name w:val="页脚 字符"/>
    <w:link w:val="aa"/>
    <w:rPr>
      <w:kern w:val="2"/>
      <w:sz w:val="18"/>
      <w:szCs w:val="18"/>
    </w:rPr>
  </w:style>
  <w:style w:type="character" w:customStyle="1" w:styleId="ab">
    <w:name w:val="批注框文本 字符"/>
    <w:link w:val="ac"/>
    <w:rPr>
      <w:kern w:val="2"/>
      <w:sz w:val="18"/>
      <w:szCs w:val="18"/>
    </w:rPr>
  </w:style>
  <w:style w:type="character" w:styleId="ad">
    <w:name w:val="Strong"/>
    <w:qFormat/>
    <w:rPr>
      <w:b/>
      <w:bCs/>
    </w:rPr>
  </w:style>
  <w:style w:type="character" w:styleId="ae">
    <w:name w:val="annotation reference"/>
    <w:basedOn w:val="a0"/>
    <w:rPr>
      <w:sz w:val="21"/>
      <w:szCs w:val="21"/>
    </w:rPr>
  </w:style>
  <w:style w:type="character" w:customStyle="1" w:styleId="a7">
    <w:name w:val="批注文字 字符"/>
    <w:basedOn w:val="a0"/>
    <w:link w:val="af"/>
    <w:rPr>
      <w:kern w:val="2"/>
      <w:sz w:val="21"/>
      <w:szCs w:val="24"/>
    </w:rPr>
  </w:style>
  <w:style w:type="paragraph" w:styleId="ac">
    <w:name w:val="Balloon Text"/>
    <w:basedOn w:val="a"/>
    <w:link w:val="ab"/>
    <w:rPr>
      <w:sz w:val="18"/>
      <w:szCs w:val="18"/>
      <w:lang w:val="x-none" w:eastAsia="x-none"/>
    </w:rPr>
  </w:style>
  <w:style w:type="paragraph" w:styleId="a8">
    <w:name w:val="annotation subject"/>
    <w:basedOn w:val="af"/>
    <w:next w:val="af"/>
    <w:link w:val="a6"/>
    <w:rPr>
      <w:b/>
      <w:bCs/>
    </w:rPr>
  </w:style>
  <w:style w:type="paragraph" w:styleId="a5">
    <w:name w:val="header"/>
    <w:basedOn w:val="a"/>
    <w:link w:val="a4"/>
    <w:pPr>
      <w:pBdr>
        <w:bottom w:val="single" w:sz="6" w:space="1" w:color="auto"/>
      </w:pBdr>
      <w:tabs>
        <w:tab w:val="center" w:pos="4153"/>
        <w:tab w:val="right" w:pos="8306"/>
      </w:tabs>
      <w:snapToGrid w:val="0"/>
      <w:jc w:val="center"/>
    </w:pPr>
    <w:rPr>
      <w:sz w:val="18"/>
      <w:szCs w:val="18"/>
      <w:lang w:val="x-none" w:eastAsia="x-none"/>
    </w:rPr>
  </w:style>
  <w:style w:type="paragraph" w:styleId="aa">
    <w:name w:val="footer"/>
    <w:basedOn w:val="a"/>
    <w:link w:val="a9"/>
    <w:pPr>
      <w:tabs>
        <w:tab w:val="center" w:pos="4153"/>
        <w:tab w:val="right" w:pos="8306"/>
      </w:tabs>
      <w:snapToGrid w:val="0"/>
    </w:pPr>
    <w:rPr>
      <w:sz w:val="18"/>
      <w:szCs w:val="18"/>
      <w:lang w:val="x-none" w:eastAsia="x-none"/>
    </w:rPr>
  </w:style>
  <w:style w:type="paragraph" w:styleId="af0">
    <w:name w:val="Date"/>
    <w:basedOn w:val="a"/>
    <w:next w:val="a"/>
    <w:pPr>
      <w:ind w:leftChars="2500" w:left="100"/>
    </w:pPr>
  </w:style>
  <w:style w:type="paragraph" w:styleId="af">
    <w:name w:val="annotation text"/>
    <w:basedOn w:val="a"/>
    <w:link w:val="a7"/>
  </w:style>
  <w:style w:type="table" w:styleId="af1">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6338">
      <w:bodyDiv w:val="1"/>
      <w:marLeft w:val="0"/>
      <w:marRight w:val="0"/>
      <w:marTop w:val="0"/>
      <w:marBottom w:val="0"/>
      <w:divBdr>
        <w:top w:val="none" w:sz="0" w:space="0" w:color="auto"/>
        <w:left w:val="none" w:sz="0" w:space="0" w:color="auto"/>
        <w:bottom w:val="none" w:sz="0" w:space="0" w:color="auto"/>
        <w:right w:val="none" w:sz="0" w:space="0" w:color="auto"/>
      </w:divBdr>
      <w:divsChild>
        <w:div w:id="998582448">
          <w:marLeft w:val="0"/>
          <w:marRight w:val="0"/>
          <w:marTop w:val="0"/>
          <w:marBottom w:val="0"/>
          <w:divBdr>
            <w:top w:val="none" w:sz="0" w:space="0" w:color="auto"/>
            <w:left w:val="none" w:sz="0" w:space="0" w:color="auto"/>
            <w:bottom w:val="none" w:sz="0" w:space="0" w:color="auto"/>
            <w:right w:val="none" w:sz="0" w:space="0" w:color="auto"/>
          </w:divBdr>
        </w:div>
      </w:divsChild>
    </w:div>
    <w:div w:id="189220476">
      <w:bodyDiv w:val="1"/>
      <w:marLeft w:val="0"/>
      <w:marRight w:val="0"/>
      <w:marTop w:val="0"/>
      <w:marBottom w:val="0"/>
      <w:divBdr>
        <w:top w:val="none" w:sz="0" w:space="0" w:color="auto"/>
        <w:left w:val="none" w:sz="0" w:space="0" w:color="auto"/>
        <w:bottom w:val="none" w:sz="0" w:space="0" w:color="auto"/>
        <w:right w:val="none" w:sz="0" w:space="0" w:color="auto"/>
      </w:divBdr>
      <w:divsChild>
        <w:div w:id="165756909">
          <w:marLeft w:val="0"/>
          <w:marRight w:val="0"/>
          <w:marTop w:val="0"/>
          <w:marBottom w:val="0"/>
          <w:divBdr>
            <w:top w:val="none" w:sz="0" w:space="0" w:color="auto"/>
            <w:left w:val="none" w:sz="0" w:space="0" w:color="auto"/>
            <w:bottom w:val="none" w:sz="0" w:space="0" w:color="auto"/>
            <w:right w:val="none" w:sz="0" w:space="0" w:color="auto"/>
          </w:divBdr>
        </w:div>
      </w:divsChild>
    </w:div>
    <w:div w:id="704260545">
      <w:bodyDiv w:val="1"/>
      <w:marLeft w:val="0"/>
      <w:marRight w:val="0"/>
      <w:marTop w:val="0"/>
      <w:marBottom w:val="0"/>
      <w:divBdr>
        <w:top w:val="none" w:sz="0" w:space="0" w:color="auto"/>
        <w:left w:val="none" w:sz="0" w:space="0" w:color="auto"/>
        <w:bottom w:val="none" w:sz="0" w:space="0" w:color="auto"/>
        <w:right w:val="none" w:sz="0" w:space="0" w:color="auto"/>
      </w:divBdr>
      <w:divsChild>
        <w:div w:id="617952301">
          <w:marLeft w:val="0"/>
          <w:marRight w:val="0"/>
          <w:marTop w:val="0"/>
          <w:marBottom w:val="0"/>
          <w:divBdr>
            <w:top w:val="none" w:sz="0" w:space="0" w:color="auto"/>
            <w:left w:val="none" w:sz="0" w:space="0" w:color="auto"/>
            <w:bottom w:val="none" w:sz="0" w:space="0" w:color="auto"/>
            <w:right w:val="none" w:sz="0" w:space="0" w:color="auto"/>
          </w:divBdr>
        </w:div>
      </w:divsChild>
    </w:div>
    <w:div w:id="705178682">
      <w:bodyDiv w:val="1"/>
      <w:marLeft w:val="0"/>
      <w:marRight w:val="0"/>
      <w:marTop w:val="0"/>
      <w:marBottom w:val="0"/>
      <w:divBdr>
        <w:top w:val="none" w:sz="0" w:space="0" w:color="auto"/>
        <w:left w:val="none" w:sz="0" w:space="0" w:color="auto"/>
        <w:bottom w:val="none" w:sz="0" w:space="0" w:color="auto"/>
        <w:right w:val="none" w:sz="0" w:space="0" w:color="auto"/>
      </w:divBdr>
      <w:divsChild>
        <w:div w:id="911038558">
          <w:marLeft w:val="0"/>
          <w:marRight w:val="0"/>
          <w:marTop w:val="0"/>
          <w:marBottom w:val="0"/>
          <w:divBdr>
            <w:top w:val="none" w:sz="0" w:space="0" w:color="auto"/>
            <w:left w:val="none" w:sz="0" w:space="0" w:color="auto"/>
            <w:bottom w:val="none" w:sz="0" w:space="0" w:color="auto"/>
            <w:right w:val="none" w:sz="0" w:space="0" w:color="auto"/>
          </w:divBdr>
        </w:div>
      </w:divsChild>
    </w:div>
    <w:div w:id="764617303">
      <w:bodyDiv w:val="1"/>
      <w:marLeft w:val="0"/>
      <w:marRight w:val="0"/>
      <w:marTop w:val="0"/>
      <w:marBottom w:val="0"/>
      <w:divBdr>
        <w:top w:val="none" w:sz="0" w:space="0" w:color="auto"/>
        <w:left w:val="none" w:sz="0" w:space="0" w:color="auto"/>
        <w:bottom w:val="none" w:sz="0" w:space="0" w:color="auto"/>
        <w:right w:val="none" w:sz="0" w:space="0" w:color="auto"/>
      </w:divBdr>
      <w:divsChild>
        <w:div w:id="712078692">
          <w:marLeft w:val="0"/>
          <w:marRight w:val="0"/>
          <w:marTop w:val="0"/>
          <w:marBottom w:val="0"/>
          <w:divBdr>
            <w:top w:val="none" w:sz="0" w:space="0" w:color="auto"/>
            <w:left w:val="none" w:sz="0" w:space="0" w:color="auto"/>
            <w:bottom w:val="none" w:sz="0" w:space="0" w:color="auto"/>
            <w:right w:val="none" w:sz="0" w:space="0" w:color="auto"/>
          </w:divBdr>
        </w:div>
      </w:divsChild>
    </w:div>
    <w:div w:id="877399016">
      <w:bodyDiv w:val="1"/>
      <w:marLeft w:val="0"/>
      <w:marRight w:val="0"/>
      <w:marTop w:val="0"/>
      <w:marBottom w:val="0"/>
      <w:divBdr>
        <w:top w:val="none" w:sz="0" w:space="0" w:color="auto"/>
        <w:left w:val="none" w:sz="0" w:space="0" w:color="auto"/>
        <w:bottom w:val="none" w:sz="0" w:space="0" w:color="auto"/>
        <w:right w:val="none" w:sz="0" w:space="0" w:color="auto"/>
      </w:divBdr>
    </w:div>
    <w:div w:id="1046761047">
      <w:bodyDiv w:val="1"/>
      <w:marLeft w:val="0"/>
      <w:marRight w:val="0"/>
      <w:marTop w:val="0"/>
      <w:marBottom w:val="0"/>
      <w:divBdr>
        <w:top w:val="none" w:sz="0" w:space="0" w:color="auto"/>
        <w:left w:val="none" w:sz="0" w:space="0" w:color="auto"/>
        <w:bottom w:val="none" w:sz="0" w:space="0" w:color="auto"/>
        <w:right w:val="none" w:sz="0" w:space="0" w:color="auto"/>
      </w:divBdr>
      <w:divsChild>
        <w:div w:id="122116524">
          <w:marLeft w:val="0"/>
          <w:marRight w:val="0"/>
          <w:marTop w:val="0"/>
          <w:marBottom w:val="0"/>
          <w:divBdr>
            <w:top w:val="none" w:sz="0" w:space="0" w:color="auto"/>
            <w:left w:val="none" w:sz="0" w:space="0" w:color="auto"/>
            <w:bottom w:val="none" w:sz="0" w:space="0" w:color="auto"/>
            <w:right w:val="none" w:sz="0" w:space="0" w:color="auto"/>
          </w:divBdr>
        </w:div>
      </w:divsChild>
    </w:div>
    <w:div w:id="1194466414">
      <w:bodyDiv w:val="1"/>
      <w:marLeft w:val="0"/>
      <w:marRight w:val="0"/>
      <w:marTop w:val="0"/>
      <w:marBottom w:val="0"/>
      <w:divBdr>
        <w:top w:val="none" w:sz="0" w:space="0" w:color="auto"/>
        <w:left w:val="none" w:sz="0" w:space="0" w:color="auto"/>
        <w:bottom w:val="none" w:sz="0" w:space="0" w:color="auto"/>
        <w:right w:val="none" w:sz="0" w:space="0" w:color="auto"/>
      </w:divBdr>
      <w:divsChild>
        <w:div w:id="424806109">
          <w:marLeft w:val="0"/>
          <w:marRight w:val="0"/>
          <w:marTop w:val="0"/>
          <w:marBottom w:val="0"/>
          <w:divBdr>
            <w:top w:val="none" w:sz="0" w:space="0" w:color="auto"/>
            <w:left w:val="none" w:sz="0" w:space="0" w:color="auto"/>
            <w:bottom w:val="none" w:sz="0" w:space="0" w:color="auto"/>
            <w:right w:val="none" w:sz="0" w:space="0" w:color="auto"/>
          </w:divBdr>
        </w:div>
      </w:divsChild>
    </w:div>
    <w:div w:id="1754231977">
      <w:bodyDiv w:val="1"/>
      <w:marLeft w:val="0"/>
      <w:marRight w:val="0"/>
      <w:marTop w:val="0"/>
      <w:marBottom w:val="0"/>
      <w:divBdr>
        <w:top w:val="none" w:sz="0" w:space="0" w:color="auto"/>
        <w:left w:val="none" w:sz="0" w:space="0" w:color="auto"/>
        <w:bottom w:val="none" w:sz="0" w:space="0" w:color="auto"/>
        <w:right w:val="none" w:sz="0" w:space="0" w:color="auto"/>
      </w:divBdr>
    </w:div>
    <w:div w:id="1789617554">
      <w:bodyDiv w:val="1"/>
      <w:marLeft w:val="0"/>
      <w:marRight w:val="0"/>
      <w:marTop w:val="0"/>
      <w:marBottom w:val="0"/>
      <w:divBdr>
        <w:top w:val="none" w:sz="0" w:space="0" w:color="auto"/>
        <w:left w:val="none" w:sz="0" w:space="0" w:color="auto"/>
        <w:bottom w:val="none" w:sz="0" w:space="0" w:color="auto"/>
        <w:right w:val="none" w:sz="0" w:space="0" w:color="auto"/>
      </w:divBdr>
      <w:divsChild>
        <w:div w:id="1656760689">
          <w:marLeft w:val="0"/>
          <w:marRight w:val="0"/>
          <w:marTop w:val="0"/>
          <w:marBottom w:val="0"/>
          <w:divBdr>
            <w:top w:val="none" w:sz="0" w:space="0" w:color="auto"/>
            <w:left w:val="none" w:sz="0" w:space="0" w:color="auto"/>
            <w:bottom w:val="none" w:sz="0" w:space="0" w:color="auto"/>
            <w:right w:val="none" w:sz="0" w:space="0" w:color="auto"/>
          </w:divBdr>
        </w:div>
      </w:divsChild>
    </w:div>
    <w:div w:id="2025938588">
      <w:bodyDiv w:val="1"/>
      <w:marLeft w:val="0"/>
      <w:marRight w:val="0"/>
      <w:marTop w:val="0"/>
      <w:marBottom w:val="0"/>
      <w:divBdr>
        <w:top w:val="none" w:sz="0" w:space="0" w:color="auto"/>
        <w:left w:val="none" w:sz="0" w:space="0" w:color="auto"/>
        <w:bottom w:val="none" w:sz="0" w:space="0" w:color="auto"/>
        <w:right w:val="none" w:sz="0" w:space="0" w:color="auto"/>
      </w:divBdr>
      <w:divsChild>
        <w:div w:id="837307057">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517</TotalTime>
  <Pages>5</Pages>
  <Words>358</Words>
  <Characters>2042</Characters>
  <Application>Microsoft Office Word</Application>
  <DocSecurity>0</DocSecurity>
  <Lines>17</Lines>
  <Paragraphs>4</Paragraphs>
  <ScaleCrop>false</ScaleCrop>
  <Company>Lenovo (Beijing) Limited</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2012年下半年杭州市高级中学教师、中等职业学校教师、中等职业学校实习指导教师资格认定工作通告</dc:title>
  <dc:subject/>
  <dc:creator>体育中考</dc:creator>
  <cp:keywords/>
  <dc:description/>
  <cp:lastModifiedBy>匿名用户</cp:lastModifiedBy>
  <cp:revision>96</cp:revision>
  <cp:lastPrinted>2020-09-30T02:17:00Z</cp:lastPrinted>
  <dcterms:created xsi:type="dcterms:W3CDTF">2019-09-24T01:26:00Z</dcterms:created>
  <dcterms:modified xsi:type="dcterms:W3CDTF">2021-05-12T09:37:00Z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