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Style w:val="8"/>
          <w:rFonts w:eastAsia="方正小标宋简体" w:cs="Times New Roman"/>
          <w:sz w:val="44"/>
          <w:szCs w:val="44"/>
        </w:rPr>
      </w:pPr>
      <w:bookmarkStart w:id="0" w:name="_GoBack"/>
      <w:bookmarkEnd w:id="0"/>
      <w:r>
        <w:rPr>
          <w:rStyle w:val="8"/>
          <w:rFonts w:eastAsia="方正小标宋简体" w:cs="Times New Roman"/>
          <w:sz w:val="44"/>
          <w:szCs w:val="44"/>
        </w:rPr>
        <w:t>2021年浙江省德清县事业单位引进高层次人才公  告</w:t>
      </w:r>
    </w:p>
    <w:p>
      <w:pPr>
        <w:spacing w:line="600" w:lineRule="exact"/>
        <w:ind w:firstLine="643" w:firstLineChars="200"/>
        <w:rPr>
          <w:rStyle w:val="8"/>
          <w:rFonts w:eastAsia="楷体_GB2312" w:cs="Times New Roman"/>
          <w:b/>
          <w:sz w:val="32"/>
          <w:szCs w:val="32"/>
        </w:rPr>
      </w:pP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德清县位于浙江北部，隶属湖州市，东望上海、南接杭州、北连太湖、西枕天目山麓，处长三角腹地，总面积937平方公里，现辖8个镇、5个街道，常住人口65万。德清历史悠久，有近1800年建县史，风景十分秀美，是一个“望得见山、看得见水”的宜居之地。德清区位优势十分突出，是杭州都市经济圈的重要组成部分，交通发达便利，高铁至杭州只需13分钟，德清至杭州城际轨道将接驳地铁10号线。</w:t>
      </w:r>
      <w:r>
        <w:rPr>
          <w:rFonts w:eastAsia="仿宋_GB2312" w:cs="Times New Roman"/>
          <w:sz w:val="32"/>
          <w:szCs w:val="32"/>
        </w:rPr>
        <w:t>此外商合杭</w:t>
      </w:r>
      <w:r>
        <w:rPr>
          <w:rFonts w:hint="eastAsia" w:eastAsia="仿宋_GB2312" w:cs="Times New Roman"/>
          <w:sz w:val="32"/>
          <w:szCs w:val="32"/>
        </w:rPr>
        <w:t>和</w:t>
      </w:r>
      <w:r>
        <w:rPr>
          <w:rFonts w:eastAsia="仿宋_GB2312" w:cs="Times New Roman"/>
          <w:sz w:val="32"/>
          <w:szCs w:val="32"/>
        </w:rPr>
        <w:t>沪苏湖高铁</w:t>
      </w:r>
      <w:r>
        <w:rPr>
          <w:rFonts w:hint="eastAsia" w:eastAsia="仿宋_GB2312" w:cs="Times New Roman"/>
          <w:sz w:val="32"/>
          <w:szCs w:val="32"/>
        </w:rPr>
        <w:t>均</w:t>
      </w:r>
      <w:r>
        <w:rPr>
          <w:rFonts w:eastAsia="仿宋_GB2312" w:cs="Times New Roman"/>
          <w:sz w:val="32"/>
          <w:szCs w:val="32"/>
        </w:rPr>
        <w:t>已开工建设，建成后德清到上海只需要40分钟左右。</w:t>
      </w:r>
      <w:r>
        <w:rPr>
          <w:rFonts w:hint="eastAsia" w:eastAsia="仿宋_GB2312" w:cs="Times New Roman"/>
          <w:sz w:val="32"/>
          <w:szCs w:val="32"/>
        </w:rPr>
        <w:t>即将通车</w:t>
      </w:r>
      <w:r>
        <w:rPr>
          <w:rFonts w:eastAsia="仿宋_GB2312" w:cs="Times New Roman"/>
          <w:sz w:val="32"/>
          <w:szCs w:val="32"/>
        </w:rPr>
        <w:t>的杭州第二绕城线更是将我县三分之二的区域划入其中，德清与杭州的同城效应越来越明显。</w:t>
      </w:r>
      <w:r>
        <w:rPr>
          <w:rStyle w:val="8"/>
          <w:rFonts w:eastAsia="仿宋_GB2312" w:cs="Times New Roman"/>
          <w:sz w:val="32"/>
          <w:szCs w:val="32"/>
        </w:rPr>
        <w:t>德清经济社会持续健康快速发展，先后22次进入全国百强县（市）行列，县域经济列百强县（市）36位，位列中国发展潜力百强县第1位。</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为进一步加大优化高素质、专业化干部队伍建设力度，经研究，德清县2021年继续引进一批高层次人才，作为党政干部储备人才。现将有关事项公告如下：</w:t>
      </w:r>
    </w:p>
    <w:p>
      <w:pPr>
        <w:spacing w:line="600" w:lineRule="exact"/>
        <w:ind w:firstLine="640"/>
        <w:rPr>
          <w:rStyle w:val="8"/>
          <w:rFonts w:eastAsia="黑体" w:cs="Times New Roman"/>
          <w:sz w:val="32"/>
          <w:szCs w:val="32"/>
        </w:rPr>
      </w:pPr>
      <w:r>
        <w:rPr>
          <w:rStyle w:val="8"/>
          <w:rFonts w:eastAsia="黑体" w:cs="Times New Roman"/>
          <w:sz w:val="32"/>
          <w:szCs w:val="32"/>
        </w:rPr>
        <w:t>一、引进对象</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1、世界一流大学建设高校（A类36所、B类6所）和世界一流学科建设高校（95所）全日制毕业的硕博士研究生。</w:t>
      </w:r>
    </w:p>
    <w:p>
      <w:pPr>
        <w:spacing w:line="600" w:lineRule="exact"/>
        <w:ind w:firstLine="640"/>
        <w:rPr>
          <w:rStyle w:val="8"/>
          <w:rFonts w:eastAsia="仿宋_GB2312" w:cs="Times New Roman"/>
          <w:sz w:val="32"/>
          <w:szCs w:val="32"/>
          <w:shd w:val="clear" w:color="auto" w:fill="D9D9D9"/>
        </w:rPr>
      </w:pPr>
      <w:r>
        <w:rPr>
          <w:rStyle w:val="8"/>
          <w:rFonts w:eastAsia="仿宋_GB2312" w:cs="Times New Roman"/>
          <w:sz w:val="32"/>
          <w:szCs w:val="32"/>
        </w:rPr>
        <w:t>2、国内全日制普通高校毕业的硕博士研究生，其本科为世界一流大学建设高校（A类36所、B类6所）和世界一流学科建设高校（95所）毕业。</w:t>
      </w:r>
    </w:p>
    <w:p>
      <w:pPr>
        <w:spacing w:line="600" w:lineRule="exact"/>
        <w:ind w:firstLine="640"/>
        <w:rPr>
          <w:rStyle w:val="8"/>
          <w:rFonts w:eastAsia="仿宋_GB2312" w:cs="Times New Roman"/>
          <w:sz w:val="32"/>
          <w:szCs w:val="32"/>
        </w:rPr>
      </w:pPr>
      <w:r>
        <w:rPr>
          <w:rStyle w:val="8"/>
          <w:rFonts w:eastAsia="仿宋_GB2312" w:cs="Times New Roman"/>
          <w:sz w:val="32"/>
          <w:szCs w:val="32"/>
        </w:rPr>
        <w:t>3、国（境）外位列ARWU、THE、U.S.News、QS世界大学排名最新榜单前100名高校毕业的硕博士研究生。</w:t>
      </w:r>
    </w:p>
    <w:p>
      <w:pPr>
        <w:spacing w:line="600" w:lineRule="exact"/>
        <w:ind w:firstLine="640"/>
        <w:rPr>
          <w:rStyle w:val="8"/>
          <w:rFonts w:eastAsia="仿宋_GB2312" w:cs="Times New Roman"/>
          <w:sz w:val="32"/>
          <w:szCs w:val="32"/>
        </w:rPr>
      </w:pPr>
      <w:r>
        <w:rPr>
          <w:rStyle w:val="8"/>
          <w:rFonts w:eastAsia="仿宋_GB2312" w:cs="Times New Roman"/>
          <w:sz w:val="32"/>
          <w:szCs w:val="32"/>
        </w:rPr>
        <w:t>4、湖州户籍的国内外全日制普通高校毕业的硕博士研究生，其国内本科为全日制普通高校第一批录取或国（境）外本科为位列ARWU、THE、U.S.News、QS世界大学排名最新榜单前100名高校毕业。</w:t>
      </w:r>
    </w:p>
    <w:p>
      <w:pPr>
        <w:spacing w:line="600" w:lineRule="exact"/>
        <w:ind w:firstLine="640"/>
        <w:rPr>
          <w:rStyle w:val="8"/>
          <w:rFonts w:eastAsia="仿宋_GB2312" w:cs="Times New Roman"/>
          <w:sz w:val="32"/>
          <w:szCs w:val="32"/>
          <w:u w:val="single"/>
        </w:rPr>
      </w:pPr>
      <w:r>
        <w:rPr>
          <w:rStyle w:val="8"/>
          <w:rFonts w:eastAsia="仿宋_GB2312" w:cs="Times New Roman"/>
          <w:sz w:val="32"/>
          <w:szCs w:val="32"/>
        </w:rPr>
        <w:t>户籍以公告之日户口所在地为准，2021年湖州生源应届毕业生户籍未迁回的，提供入学时的户口本或公安部门出具的户口迁出证明，可视作湖州户籍。符合上述1、2、3、4项任何一项均可报名，以上1、2、3项生源、户籍不限。以上引进对象中，定向培养生、委托培养生、在职攻读学历学位的人员，以及网络学院、成人教育学院和独立学院的毕业生不列入招聘范围；已在德清就业的人员不纳入此次引进范围，以公告之日社保参保状态为准。</w:t>
      </w:r>
    </w:p>
    <w:p>
      <w:pPr>
        <w:spacing w:line="600" w:lineRule="exact"/>
        <w:ind w:firstLine="640" w:firstLineChars="200"/>
        <w:rPr>
          <w:rStyle w:val="8"/>
          <w:rFonts w:eastAsia="黑体" w:cs="Times New Roman"/>
          <w:sz w:val="32"/>
          <w:szCs w:val="32"/>
        </w:rPr>
      </w:pPr>
      <w:r>
        <w:rPr>
          <w:rStyle w:val="8"/>
          <w:rFonts w:eastAsia="黑体" w:cs="Times New Roman"/>
          <w:sz w:val="32"/>
          <w:szCs w:val="32"/>
        </w:rPr>
        <w:t>二、引进计划</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计划引进紧缺急需高层次人才20名（详见附件1）。引进人才由组织人事部门结合人才的专业专长分配到高新区，镇（街道）和县级部门事业单位工作。</w:t>
      </w:r>
    </w:p>
    <w:p>
      <w:pPr>
        <w:spacing w:line="600" w:lineRule="exact"/>
        <w:ind w:firstLine="640" w:firstLineChars="200"/>
        <w:rPr>
          <w:rStyle w:val="8"/>
          <w:rFonts w:eastAsia="黑体" w:cs="Times New Roman"/>
          <w:sz w:val="32"/>
          <w:szCs w:val="32"/>
        </w:rPr>
      </w:pPr>
      <w:r>
        <w:rPr>
          <w:rStyle w:val="8"/>
          <w:rFonts w:eastAsia="黑体" w:cs="Times New Roman"/>
          <w:sz w:val="32"/>
          <w:szCs w:val="32"/>
        </w:rPr>
        <w:t>三、引进条件</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1、政治素质好，遵纪守法，品行端正，有较强的敬业精神和组织协调能力，有志于到基层工作。</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2、学习成绩优秀，且在2021年9月30日前取得全日制硕士研究生及以上学历学位。国（境）外硕博士研究生应在2021年12月31日前取得国家教育部中国留学服务中心认证的全日制硕士研究生及以上学历学位。</w:t>
      </w:r>
    </w:p>
    <w:p>
      <w:pPr>
        <w:spacing w:line="600" w:lineRule="exact"/>
        <w:ind w:left="160" w:leftChars="76" w:firstLine="480" w:firstLineChars="150"/>
        <w:rPr>
          <w:rStyle w:val="8"/>
          <w:rFonts w:eastAsia="仿宋_GB2312" w:cs="Times New Roman"/>
          <w:sz w:val="32"/>
          <w:szCs w:val="32"/>
        </w:rPr>
      </w:pPr>
      <w:r>
        <w:rPr>
          <w:rStyle w:val="8"/>
          <w:rFonts w:eastAsia="仿宋_GB2312" w:cs="Times New Roman"/>
          <w:sz w:val="32"/>
          <w:szCs w:val="32"/>
        </w:rPr>
        <w:t>3、具有中华人民共和国国籍，1986年1月1日以后出生，身体健康。</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4、符合法律规定的其他条件。</w:t>
      </w:r>
    </w:p>
    <w:p>
      <w:pPr>
        <w:spacing w:line="600" w:lineRule="exact"/>
        <w:ind w:firstLine="640" w:firstLineChars="200"/>
        <w:rPr>
          <w:rStyle w:val="8"/>
          <w:rFonts w:eastAsia="黑体" w:cs="Times New Roman"/>
          <w:sz w:val="32"/>
          <w:szCs w:val="32"/>
        </w:rPr>
      </w:pPr>
      <w:r>
        <w:rPr>
          <w:rStyle w:val="8"/>
          <w:rFonts w:eastAsia="黑体" w:cs="Times New Roman"/>
          <w:sz w:val="32"/>
          <w:szCs w:val="32"/>
        </w:rPr>
        <w:t>四、引进程序</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按照发布公告、报名、资格审核、考核、体检、考察、公示聘用等程序进行。</w:t>
      </w:r>
    </w:p>
    <w:p>
      <w:pPr>
        <w:spacing w:line="600" w:lineRule="exact"/>
        <w:ind w:firstLine="643" w:firstLineChars="200"/>
        <w:rPr>
          <w:rStyle w:val="8"/>
          <w:rFonts w:eastAsia="仿宋_GB2312" w:cs="Times New Roman"/>
          <w:sz w:val="32"/>
          <w:szCs w:val="32"/>
        </w:rPr>
      </w:pPr>
      <w:r>
        <w:rPr>
          <w:rStyle w:val="8"/>
          <w:rFonts w:eastAsia="楷体_GB2312" w:cs="Times New Roman"/>
          <w:b/>
          <w:sz w:val="32"/>
          <w:szCs w:val="32"/>
        </w:rPr>
        <w:t>（一）发布公告。</w:t>
      </w:r>
      <w:r>
        <w:rPr>
          <w:rStyle w:val="8"/>
          <w:rFonts w:eastAsia="仿宋_GB2312" w:cs="Times New Roman"/>
          <w:sz w:val="32"/>
          <w:szCs w:val="32"/>
        </w:rPr>
        <w:t>在德清人才网（http://www.zjdqrc.com）和部分高校就业信息平台发布公告。</w:t>
      </w:r>
    </w:p>
    <w:p>
      <w:pPr>
        <w:spacing w:line="600" w:lineRule="exact"/>
        <w:ind w:left="160" w:leftChars="76" w:firstLine="482" w:firstLineChars="150"/>
        <w:rPr>
          <w:rStyle w:val="8"/>
          <w:rFonts w:eastAsia="仿宋_GB2312" w:cs="Times New Roman"/>
          <w:sz w:val="32"/>
          <w:szCs w:val="32"/>
        </w:rPr>
      </w:pPr>
      <w:r>
        <w:rPr>
          <w:rStyle w:val="8"/>
          <w:rFonts w:eastAsia="楷体_GB2312" w:cs="Times New Roman"/>
          <w:b/>
          <w:sz w:val="32"/>
          <w:szCs w:val="32"/>
        </w:rPr>
        <w:t>（二）报名。</w:t>
      </w:r>
      <w:r>
        <w:rPr>
          <w:rStyle w:val="8"/>
          <w:rFonts w:eastAsia="仿宋_GB2312" w:cs="Times New Roman"/>
          <w:sz w:val="32"/>
          <w:szCs w:val="32"/>
        </w:rPr>
        <w:t>采用网上报名方式，报名截止时间为2021年3月31日下午17:00，每人限报一个</w:t>
      </w:r>
      <w:r>
        <w:rPr>
          <w:rStyle w:val="8"/>
          <w:rFonts w:hint="eastAsia" w:eastAsia="仿宋_GB2312" w:cs="Times New Roman"/>
          <w:sz w:val="32"/>
          <w:szCs w:val="32"/>
        </w:rPr>
        <w:t>专业</w:t>
      </w:r>
      <w:r>
        <w:rPr>
          <w:rStyle w:val="8"/>
          <w:rFonts w:eastAsia="仿宋_GB2312" w:cs="Times New Roman"/>
          <w:sz w:val="32"/>
          <w:szCs w:val="32"/>
        </w:rPr>
        <w:t>。符合条件的人员下载并如实填写《2021年德清县事业单位引进高层次人才报名登记表》（附件2），连同相关附件材料发送至报名邮箱：zjdqrs@163.com。</w:t>
      </w:r>
    </w:p>
    <w:p>
      <w:pPr>
        <w:spacing w:line="600" w:lineRule="exact"/>
        <w:ind w:firstLine="643" w:firstLineChars="200"/>
        <w:rPr>
          <w:rStyle w:val="8"/>
          <w:rFonts w:eastAsia="楷体_GB2312" w:cs="Times New Roman"/>
          <w:b/>
          <w:sz w:val="32"/>
          <w:szCs w:val="32"/>
        </w:rPr>
      </w:pPr>
      <w:r>
        <w:rPr>
          <w:rStyle w:val="8"/>
          <w:rFonts w:eastAsia="楷体_GB2312" w:cs="Times New Roman"/>
          <w:b/>
          <w:sz w:val="32"/>
          <w:szCs w:val="32"/>
        </w:rPr>
        <w:t>（三）资格审查。</w:t>
      </w:r>
      <w:r>
        <w:rPr>
          <w:rStyle w:val="8"/>
          <w:rFonts w:eastAsia="仿宋_GB2312" w:cs="Times New Roman"/>
          <w:sz w:val="32"/>
          <w:szCs w:val="32"/>
        </w:rPr>
        <w:t>报名结束后，对报名人员学校、学历、学位等进行资格审查，</w:t>
      </w:r>
      <w:r>
        <w:rPr>
          <w:rFonts w:eastAsia="仿宋_GB2312" w:cs="Times New Roman"/>
          <w:sz w:val="32"/>
          <w:szCs w:val="32"/>
        </w:rPr>
        <w:t>入围考核人员与引进人数不低于3:1，未达到3:1的岗位取消或核减。</w:t>
      </w:r>
    </w:p>
    <w:p>
      <w:pPr>
        <w:spacing w:line="600" w:lineRule="exact"/>
        <w:ind w:firstLine="643" w:firstLineChars="200"/>
        <w:rPr>
          <w:rStyle w:val="8"/>
          <w:rFonts w:eastAsia="仿宋_GB2312" w:cs="Times New Roman"/>
          <w:sz w:val="32"/>
          <w:szCs w:val="32"/>
        </w:rPr>
      </w:pPr>
      <w:r>
        <w:rPr>
          <w:rStyle w:val="8"/>
          <w:rFonts w:eastAsia="楷体_GB2312" w:cs="Times New Roman"/>
          <w:b/>
          <w:sz w:val="32"/>
          <w:szCs w:val="32"/>
        </w:rPr>
        <w:t>（四）组织考核。</w:t>
      </w:r>
      <w:r>
        <w:rPr>
          <w:rStyle w:val="8"/>
          <w:rFonts w:eastAsia="仿宋_GB2312" w:cs="Times New Roman"/>
          <w:sz w:val="32"/>
          <w:szCs w:val="32"/>
        </w:rPr>
        <w:t>考核具体形式、日期及相关要求另行通知。</w:t>
      </w:r>
    </w:p>
    <w:p>
      <w:pPr>
        <w:spacing w:line="600" w:lineRule="exact"/>
        <w:ind w:firstLine="643" w:firstLineChars="200"/>
        <w:rPr>
          <w:rStyle w:val="8"/>
          <w:rFonts w:eastAsia="仿宋_GB2312" w:cs="Times New Roman"/>
          <w:sz w:val="32"/>
          <w:szCs w:val="32"/>
        </w:rPr>
      </w:pPr>
      <w:r>
        <w:rPr>
          <w:rStyle w:val="8"/>
          <w:rFonts w:eastAsia="楷体_GB2312" w:cs="Times New Roman"/>
          <w:b/>
          <w:sz w:val="32"/>
          <w:szCs w:val="32"/>
        </w:rPr>
        <w:t>（五）体检。</w:t>
      </w:r>
      <w:r>
        <w:rPr>
          <w:rStyle w:val="8"/>
          <w:rFonts w:eastAsia="仿宋_GB2312" w:cs="Times New Roman"/>
          <w:sz w:val="32"/>
          <w:szCs w:val="32"/>
        </w:rPr>
        <w:t>参照《公务员录用体检通用标准（试行）》组织实施，不按规定时间、地点参加体检的，视作放弃体检。体检结果合格的，进行预签约。体检结果不合格或放弃体检的，按考核排名依次递补。</w:t>
      </w:r>
    </w:p>
    <w:p>
      <w:pPr>
        <w:spacing w:line="600" w:lineRule="exact"/>
        <w:ind w:firstLine="643" w:firstLineChars="200"/>
        <w:rPr>
          <w:rStyle w:val="8"/>
          <w:rFonts w:eastAsia="仿宋_GB2312" w:cs="Times New Roman"/>
          <w:sz w:val="32"/>
          <w:szCs w:val="32"/>
        </w:rPr>
      </w:pPr>
      <w:r>
        <w:rPr>
          <w:rStyle w:val="8"/>
          <w:rFonts w:eastAsia="楷体_GB2312" w:cs="Times New Roman"/>
          <w:b/>
          <w:sz w:val="32"/>
          <w:szCs w:val="32"/>
        </w:rPr>
        <w:t>（六）考察。</w:t>
      </w:r>
      <w:r>
        <w:rPr>
          <w:rStyle w:val="8"/>
          <w:rFonts w:eastAsia="仿宋_GB2312" w:cs="Times New Roman"/>
          <w:sz w:val="32"/>
          <w:szCs w:val="32"/>
        </w:rPr>
        <w:t>考察参照国家公务员局《关于做好公务员录用考察工作的通知》（国公局发〔2013〕2号）有关规定执行。考察工作由招聘单位及其主管部门负责组织实施，考察不合格的，依次递补。</w:t>
      </w:r>
    </w:p>
    <w:p>
      <w:pPr>
        <w:spacing w:line="600" w:lineRule="exact"/>
        <w:ind w:firstLine="643" w:firstLineChars="200"/>
        <w:rPr>
          <w:rStyle w:val="8"/>
          <w:rFonts w:eastAsia="仿宋_GB2312" w:cs="Times New Roman"/>
          <w:sz w:val="32"/>
          <w:szCs w:val="32"/>
        </w:rPr>
      </w:pPr>
      <w:r>
        <w:rPr>
          <w:rStyle w:val="8"/>
          <w:rFonts w:eastAsia="楷体_GB2312" w:cs="Times New Roman"/>
          <w:b/>
          <w:sz w:val="32"/>
          <w:szCs w:val="32"/>
        </w:rPr>
        <w:t>（七）公示聘用。</w:t>
      </w:r>
      <w:r>
        <w:rPr>
          <w:rStyle w:val="8"/>
          <w:rFonts w:eastAsia="仿宋_GB2312" w:cs="Times New Roman"/>
          <w:sz w:val="32"/>
          <w:szCs w:val="32"/>
        </w:rPr>
        <w:t>根据考核、体检、考察结果等，确定拟聘用人员，并通过德清人才网公示5个工作日。公示期满，对拟聘用人选没有异议或反映有问题经查实不影响聘用的，按规定办理聘用手续。</w:t>
      </w:r>
    </w:p>
    <w:p>
      <w:pPr>
        <w:spacing w:line="600" w:lineRule="exact"/>
        <w:ind w:firstLine="640" w:firstLineChars="200"/>
        <w:rPr>
          <w:rStyle w:val="8"/>
          <w:rFonts w:eastAsia="黑体" w:cs="Times New Roman"/>
          <w:sz w:val="32"/>
          <w:szCs w:val="32"/>
        </w:rPr>
      </w:pPr>
      <w:r>
        <w:rPr>
          <w:rStyle w:val="8"/>
          <w:rFonts w:eastAsia="黑体" w:cs="Times New Roman"/>
          <w:sz w:val="32"/>
          <w:szCs w:val="32"/>
        </w:rPr>
        <w:t>五、相关政策</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1、使用事业单位编制，在德清最低服务期限为5年。</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2、给予新引进人才购房、安家、租房、就业补贴和集合年金，其中全日制博士最高60.75万元，全日制硕士最高32.75万元，湖州籍补助标准上浮10%。</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3、对应邀来德清参加现场考核的，可给予往返交通费补贴，标准为：浙江省内300元/人、省外500公里以内地区500元/人、500公里以外1000公里以内地区1000元/人、1000公里以外地区1500元/人，需要考生提供相应的交通票据。</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4、非德清生源的硕博士研究生按规定优先安排到德清县人才公寓入住。</w:t>
      </w:r>
    </w:p>
    <w:p>
      <w:pPr>
        <w:spacing w:line="600" w:lineRule="exact"/>
        <w:ind w:firstLine="640" w:firstLineChars="200"/>
        <w:rPr>
          <w:rStyle w:val="8"/>
          <w:rFonts w:eastAsia="黑体" w:cs="Times New Roman"/>
          <w:sz w:val="32"/>
          <w:szCs w:val="32"/>
        </w:rPr>
      </w:pPr>
      <w:r>
        <w:rPr>
          <w:rStyle w:val="8"/>
          <w:rFonts w:eastAsia="黑体" w:cs="Times New Roman"/>
          <w:sz w:val="32"/>
          <w:szCs w:val="32"/>
        </w:rPr>
        <w:t>六、其他</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1、本公告由德清县委组织部（人才办）、德清县人力资源和社会保障局负责解释。</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2、本次招聘不安排、不委托、不授权任何社会机构和个人举办各类培训。任何兜售与本次招聘有关资料、信息的行为均与招聘组织单位无关。</w:t>
      </w:r>
    </w:p>
    <w:p>
      <w:pPr>
        <w:spacing w:line="600" w:lineRule="exact"/>
        <w:ind w:firstLine="640" w:firstLineChars="200"/>
        <w:rPr>
          <w:rStyle w:val="8"/>
          <w:rFonts w:eastAsia="仿宋_GB2312" w:cs="Times New Roman"/>
          <w:sz w:val="32"/>
          <w:szCs w:val="32"/>
        </w:rPr>
      </w:pPr>
      <w:r>
        <w:rPr>
          <w:rStyle w:val="8"/>
          <w:rFonts w:eastAsia="仿宋_GB2312" w:cs="Times New Roman"/>
          <w:sz w:val="32"/>
          <w:szCs w:val="32"/>
        </w:rPr>
        <w:t>3、报名人员需了解最新动态可关注微信公众号（德清组工、德清人社）。咨询电话：德清县委组织部人才科0572-8289273；德清县公共就业和人才服务中心0572-8359000。</w:t>
      </w:r>
    </w:p>
    <w:p>
      <w:pPr>
        <w:spacing w:line="600" w:lineRule="exact"/>
        <w:ind w:firstLine="640" w:firstLineChars="200"/>
        <w:rPr>
          <w:rStyle w:val="8"/>
          <w:rFonts w:eastAsia="仿宋_GB2312" w:cs="Times New Roman"/>
          <w:sz w:val="32"/>
          <w:szCs w:val="32"/>
        </w:rPr>
      </w:pPr>
    </w:p>
    <w:p>
      <w:pPr>
        <w:spacing w:line="600" w:lineRule="exact"/>
        <w:ind w:left="1440" w:hanging="1440" w:hangingChars="450"/>
        <w:rPr>
          <w:rStyle w:val="8"/>
          <w:rFonts w:eastAsia="仿宋_GB2312" w:cs="Times New Roman"/>
          <w:sz w:val="32"/>
          <w:szCs w:val="32"/>
        </w:rPr>
      </w:pPr>
      <w:r>
        <w:rPr>
          <w:rStyle w:val="8"/>
          <w:rFonts w:hAnsi="仿宋_GB2312" w:eastAsia="仿宋_GB2312" w:cs="Times New Roman"/>
          <w:sz w:val="32"/>
          <w:szCs w:val="32"/>
        </w:rPr>
        <w:t>附</w:t>
      </w:r>
      <w:r>
        <w:rPr>
          <w:rStyle w:val="8"/>
          <w:rFonts w:hint="eastAsia" w:hAnsi="仿宋_GB2312" w:eastAsia="仿宋_GB2312" w:cs="Times New Roman"/>
          <w:sz w:val="32"/>
          <w:szCs w:val="32"/>
        </w:rPr>
        <w:t>件</w:t>
      </w:r>
      <w:r>
        <w:rPr>
          <w:rStyle w:val="8"/>
          <w:rFonts w:hAnsi="仿宋_GB2312" w:eastAsia="仿宋_GB2312" w:cs="Times New Roman"/>
          <w:sz w:val="32"/>
          <w:szCs w:val="32"/>
        </w:rPr>
        <w:t>：</w:t>
      </w:r>
      <w:r>
        <w:rPr>
          <w:rStyle w:val="8"/>
          <w:rFonts w:eastAsia="仿宋_GB2312" w:cs="Times New Roman"/>
          <w:sz w:val="32"/>
          <w:szCs w:val="32"/>
        </w:rPr>
        <w:t>1.2021</w:t>
      </w:r>
      <w:r>
        <w:rPr>
          <w:rStyle w:val="8"/>
          <w:rFonts w:hAnsi="仿宋_GB2312" w:eastAsia="仿宋_GB2312" w:cs="Times New Roman"/>
          <w:sz w:val="32"/>
          <w:szCs w:val="32"/>
        </w:rPr>
        <w:t>年德清县事业单位引进高层次人才需求计划</w:t>
      </w:r>
    </w:p>
    <w:p>
      <w:pPr>
        <w:spacing w:line="600" w:lineRule="exact"/>
        <w:ind w:firstLine="960" w:firstLineChars="300"/>
        <w:rPr>
          <w:rStyle w:val="8"/>
          <w:rFonts w:eastAsia="仿宋_GB2312" w:cs="Times New Roman"/>
          <w:sz w:val="32"/>
          <w:szCs w:val="32"/>
        </w:rPr>
      </w:pPr>
      <w:r>
        <w:rPr>
          <w:rStyle w:val="8"/>
          <w:rFonts w:eastAsia="仿宋_GB2312" w:cs="Times New Roman"/>
          <w:sz w:val="32"/>
          <w:szCs w:val="32"/>
        </w:rPr>
        <w:t>2.2021</w:t>
      </w:r>
      <w:r>
        <w:rPr>
          <w:rStyle w:val="8"/>
          <w:rFonts w:hAnsi="仿宋_GB2312" w:eastAsia="仿宋_GB2312" w:cs="Times New Roman"/>
          <w:sz w:val="32"/>
          <w:szCs w:val="32"/>
        </w:rPr>
        <w:t>年德清县事业单位引进高层次人才报名登记表</w:t>
      </w:r>
    </w:p>
    <w:p>
      <w:pPr>
        <w:spacing w:line="600" w:lineRule="exact"/>
        <w:ind w:firstLine="960" w:firstLineChars="300"/>
        <w:rPr>
          <w:rStyle w:val="8"/>
          <w:rFonts w:eastAsia="仿宋_GB2312" w:cs="Times New Roman"/>
          <w:sz w:val="32"/>
          <w:szCs w:val="32"/>
        </w:rPr>
      </w:pPr>
      <w:r>
        <w:rPr>
          <w:rStyle w:val="8"/>
          <w:rFonts w:eastAsia="仿宋_GB2312" w:cs="Times New Roman"/>
          <w:sz w:val="32"/>
          <w:szCs w:val="32"/>
        </w:rPr>
        <w:t>3.</w:t>
      </w:r>
      <w:r>
        <w:rPr>
          <w:rStyle w:val="8"/>
          <w:rFonts w:hAnsi="仿宋_GB2312" w:eastAsia="仿宋_GB2312" w:cs="Times New Roman"/>
          <w:sz w:val="32"/>
          <w:szCs w:val="32"/>
        </w:rPr>
        <w:t>世界一流大学建设高校和世界一流学科建设高校名单</w:t>
      </w:r>
    </w:p>
    <w:p>
      <w:pPr>
        <w:spacing w:line="600" w:lineRule="exact"/>
        <w:ind w:left="1440" w:hanging="1440" w:hangingChars="450"/>
        <w:rPr>
          <w:rStyle w:val="8"/>
          <w:rFonts w:eastAsia="仿宋_GB2312" w:cs="Times New Roman"/>
          <w:sz w:val="32"/>
          <w:szCs w:val="32"/>
        </w:rPr>
      </w:pPr>
    </w:p>
    <w:p>
      <w:pPr>
        <w:spacing w:line="600" w:lineRule="exact"/>
        <w:ind w:firstLine="4800" w:firstLineChars="1500"/>
        <w:rPr>
          <w:rStyle w:val="8"/>
          <w:rFonts w:eastAsia="仿宋_GB2312" w:cs="Times New Roman"/>
          <w:sz w:val="32"/>
          <w:szCs w:val="32"/>
        </w:rPr>
      </w:pPr>
    </w:p>
    <w:p>
      <w:pPr>
        <w:spacing w:line="600" w:lineRule="exact"/>
        <w:ind w:firstLine="4800" w:firstLineChars="1500"/>
        <w:rPr>
          <w:rStyle w:val="8"/>
          <w:rFonts w:eastAsia="仿宋_GB2312" w:cs="Times New Roman"/>
          <w:sz w:val="32"/>
          <w:szCs w:val="32"/>
        </w:rPr>
      </w:pPr>
      <w:r>
        <w:rPr>
          <w:rStyle w:val="8"/>
          <w:rFonts w:eastAsia="仿宋_GB2312" w:cs="Times New Roman"/>
          <w:sz w:val="32"/>
          <w:szCs w:val="32"/>
        </w:rPr>
        <w:t>中共德清县委组织部</w:t>
      </w:r>
    </w:p>
    <w:p>
      <w:pPr>
        <w:spacing w:line="600" w:lineRule="exact"/>
        <w:ind w:firstLine="4320" w:firstLineChars="1350"/>
        <w:rPr>
          <w:rStyle w:val="8"/>
          <w:rFonts w:eastAsia="仿宋_GB2312" w:cs="Times New Roman"/>
          <w:sz w:val="32"/>
          <w:szCs w:val="32"/>
        </w:rPr>
      </w:pPr>
      <w:r>
        <w:rPr>
          <w:rStyle w:val="8"/>
          <w:rFonts w:eastAsia="仿宋_GB2312" w:cs="Times New Roman"/>
          <w:sz w:val="32"/>
          <w:szCs w:val="32"/>
        </w:rPr>
        <w:t>德清县人力资源和社会保障局</w:t>
      </w:r>
    </w:p>
    <w:p>
      <w:pPr>
        <w:spacing w:line="600" w:lineRule="exact"/>
        <w:ind w:firstLine="4320" w:firstLineChars="1350"/>
        <w:rPr>
          <w:rStyle w:val="8"/>
          <w:rFonts w:hint="default" w:eastAsia="仿宋_GB2312" w:cs="Times New Roman"/>
          <w:sz w:val="32"/>
          <w:szCs w:val="32"/>
          <w:lang w:val="en-US"/>
        </w:rPr>
      </w:pPr>
      <w:r>
        <w:rPr>
          <w:rStyle w:val="8"/>
          <w:rFonts w:hint="eastAsia" w:eastAsia="仿宋_GB2312" w:cs="Times New Roman"/>
          <w:sz w:val="32"/>
          <w:szCs w:val="32"/>
          <w:lang w:val="en-US"/>
        </w:rPr>
        <w:t xml:space="preserve">      2020年12月1日</w:t>
      </w:r>
    </w:p>
    <w:p>
      <w:pPr>
        <w:spacing w:line="600" w:lineRule="exact"/>
        <w:ind w:right="640"/>
        <w:rPr>
          <w:rStyle w:val="8"/>
          <w:rFonts w:eastAsia="仿宋_GB2312"/>
          <w:sz w:val="32"/>
          <w:szCs w:val="32"/>
        </w:rPr>
        <w:sectPr>
          <w:pgSz w:w="11906" w:h="16838"/>
          <w:pgMar w:top="1758" w:right="1474" w:bottom="1077" w:left="1474" w:header="1134" w:footer="1440" w:gutter="0"/>
          <w:cols w:space="720" w:num="1"/>
          <w:docGrid w:type="lines" w:linePitch="312" w:charSpace="0"/>
        </w:sectPr>
      </w:pPr>
    </w:p>
    <w:tbl>
      <w:tblPr>
        <w:tblStyle w:val="4"/>
        <w:tblW w:w="13074" w:type="dxa"/>
        <w:tblInd w:w="0" w:type="dxa"/>
        <w:tblLayout w:type="fixed"/>
        <w:tblCellMar>
          <w:top w:w="0" w:type="dxa"/>
          <w:left w:w="0" w:type="dxa"/>
          <w:bottom w:w="0" w:type="dxa"/>
          <w:right w:w="0" w:type="dxa"/>
        </w:tblCellMar>
      </w:tblPr>
      <w:tblGrid>
        <w:gridCol w:w="759"/>
        <w:gridCol w:w="1401"/>
        <w:gridCol w:w="7239"/>
        <w:gridCol w:w="1005"/>
        <w:gridCol w:w="1200"/>
        <w:gridCol w:w="1470"/>
      </w:tblGrid>
      <w:tr>
        <w:tblPrEx>
          <w:tblCellMar>
            <w:top w:w="0" w:type="dxa"/>
            <w:left w:w="0" w:type="dxa"/>
            <w:bottom w:w="0" w:type="dxa"/>
            <w:right w:w="0" w:type="dxa"/>
          </w:tblCellMar>
        </w:tblPrEx>
        <w:trPr>
          <w:trHeight w:val="405" w:hRule="atLeast"/>
        </w:trPr>
        <w:tc>
          <w:tcPr>
            <w:tcW w:w="13074" w:type="dxa"/>
            <w:gridSpan w:val="6"/>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rPr>
              <w:t>附</w:t>
            </w:r>
            <w:r>
              <w:rPr>
                <w:rStyle w:val="11"/>
                <w:rFonts w:hint="default"/>
              </w:rPr>
              <w:t>件1：</w:t>
            </w:r>
          </w:p>
        </w:tc>
      </w:tr>
      <w:tr>
        <w:tblPrEx>
          <w:tblCellMar>
            <w:top w:w="0" w:type="dxa"/>
            <w:left w:w="0" w:type="dxa"/>
            <w:bottom w:w="0" w:type="dxa"/>
            <w:right w:w="0" w:type="dxa"/>
          </w:tblCellMar>
        </w:tblPrEx>
        <w:trPr>
          <w:trHeight w:val="1155" w:hRule="atLeast"/>
        </w:trPr>
        <w:tc>
          <w:tcPr>
            <w:tcW w:w="13074"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44"/>
                <w:szCs w:val="44"/>
              </w:rPr>
            </w:pPr>
            <w:r>
              <w:rPr>
                <w:rFonts w:ascii="Calibri" w:hAnsi="Calibri" w:eastAsia="宋体" w:cs="Calibri"/>
                <w:color w:val="000000"/>
                <w:kern w:val="0"/>
                <w:sz w:val="44"/>
                <w:szCs w:val="44"/>
              </w:rPr>
              <w:t>2021</w:t>
            </w:r>
            <w:r>
              <w:rPr>
                <w:rStyle w:val="12"/>
              </w:rPr>
              <w:t>年德清县事业单位引进高层次人才需求计划</w:t>
            </w:r>
          </w:p>
        </w:tc>
      </w:tr>
      <w:tr>
        <w:tblPrEx>
          <w:tblCellMar>
            <w:top w:w="0" w:type="dxa"/>
            <w:left w:w="0" w:type="dxa"/>
            <w:bottom w:w="0" w:type="dxa"/>
            <w:right w:w="0" w:type="dxa"/>
          </w:tblCellMar>
        </w:tblPrEx>
        <w:trPr>
          <w:trHeight w:val="57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000000"/>
                <w:sz w:val="24"/>
                <w:szCs w:val="24"/>
              </w:rPr>
            </w:pPr>
            <w:r>
              <w:rPr>
                <w:rFonts w:hint="eastAsia" w:ascii="仿宋_GB2312" w:hAnsi="宋体" w:eastAsia="仿宋_GB2312" w:cs="仿宋_GB2312"/>
                <w:b/>
                <w:color w:val="000000"/>
                <w:kern w:val="0"/>
                <w:sz w:val="24"/>
                <w:szCs w:val="24"/>
              </w:rPr>
              <w:t>序号</w:t>
            </w:r>
          </w:p>
        </w:tc>
        <w:tc>
          <w:tcPr>
            <w:tcW w:w="14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4"/>
                <w:szCs w:val="24"/>
              </w:rPr>
            </w:pPr>
            <w:r>
              <w:rPr>
                <w:rFonts w:hint="eastAsia" w:ascii="楷体_GB2312" w:hAnsi="宋体" w:eastAsia="楷体_GB2312" w:cs="楷体_GB2312"/>
                <w:b/>
                <w:color w:val="000000"/>
                <w:kern w:val="0"/>
                <w:sz w:val="24"/>
                <w:szCs w:val="24"/>
              </w:rPr>
              <w:t>学历要求</w:t>
            </w:r>
          </w:p>
        </w:tc>
        <w:tc>
          <w:tcPr>
            <w:tcW w:w="7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4"/>
                <w:szCs w:val="24"/>
              </w:rPr>
            </w:pPr>
            <w:r>
              <w:rPr>
                <w:rFonts w:hint="eastAsia" w:ascii="楷体_GB2312" w:hAnsi="宋体" w:eastAsia="楷体_GB2312" w:cs="楷体_GB2312"/>
                <w:b/>
                <w:color w:val="000000"/>
                <w:kern w:val="0"/>
                <w:sz w:val="24"/>
                <w:szCs w:val="24"/>
              </w:rPr>
              <w:t>可报考专业</w:t>
            </w:r>
          </w:p>
        </w:tc>
        <w:tc>
          <w:tcPr>
            <w:tcW w:w="220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4"/>
                <w:szCs w:val="24"/>
              </w:rPr>
            </w:pPr>
            <w:r>
              <w:rPr>
                <w:rFonts w:hint="eastAsia" w:ascii="楷体_GB2312" w:hAnsi="宋体" w:eastAsia="楷体_GB2312" w:cs="楷体_GB2312"/>
                <w:b/>
                <w:color w:val="000000"/>
                <w:kern w:val="0"/>
                <w:sz w:val="24"/>
                <w:szCs w:val="24"/>
              </w:rPr>
              <w:t>拟招聘人数</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楷体_GB2312" w:hAnsi="宋体" w:eastAsia="楷体_GB2312" w:cs="楷体_GB2312"/>
                <w:b/>
                <w:color w:val="000000"/>
                <w:sz w:val="24"/>
                <w:szCs w:val="24"/>
              </w:rPr>
            </w:pPr>
            <w:r>
              <w:rPr>
                <w:rFonts w:hint="eastAsia" w:ascii="楷体_GB2312" w:hAnsi="宋体" w:eastAsia="楷体_GB2312" w:cs="楷体_GB2312"/>
                <w:b/>
                <w:color w:val="000000"/>
                <w:kern w:val="0"/>
                <w:sz w:val="24"/>
                <w:szCs w:val="24"/>
              </w:rPr>
              <w:t>备注</w:t>
            </w:r>
          </w:p>
        </w:tc>
      </w:tr>
      <w:tr>
        <w:tblPrEx>
          <w:tblCellMar>
            <w:top w:w="0" w:type="dxa"/>
            <w:left w:w="0" w:type="dxa"/>
            <w:bottom w:w="0" w:type="dxa"/>
            <w:right w:w="0" w:type="dxa"/>
          </w:tblCellMar>
        </w:tblPrEx>
        <w:trPr>
          <w:trHeight w:val="632"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1</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硕士研究生及以上</w:t>
            </w:r>
          </w:p>
        </w:tc>
        <w:tc>
          <w:tcPr>
            <w:tcW w:w="72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通信与信息系统</w:t>
            </w:r>
            <w:r>
              <w:rPr>
                <w:rStyle w:val="14"/>
                <w:rFonts w:hint="default" w:hAnsi="宋体"/>
              </w:rPr>
              <w:t>、信号与信息处理、计算机系统结构、计算机软件与理论、计算机应用技术、控制理论与控制工程、检测技术与自动化装置、系统工程、模式识别与智能系统、导航制导与控制、计算数学、概率论与数理统计、应用数学</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男</w:t>
            </w:r>
          </w:p>
        </w:tc>
      </w:tr>
      <w:tr>
        <w:tblPrEx>
          <w:tblCellMar>
            <w:top w:w="0" w:type="dxa"/>
            <w:left w:w="0" w:type="dxa"/>
            <w:bottom w:w="0" w:type="dxa"/>
            <w:right w:w="0"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24"/>
                <w:szCs w:val="24"/>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宋体" w:eastAsia="仿宋_GB2312" w:cs="仿宋_GB2312"/>
                <w:color w:val="000000"/>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3</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女</w:t>
            </w:r>
          </w:p>
        </w:tc>
      </w:tr>
      <w:tr>
        <w:tblPrEx>
          <w:tblCellMar>
            <w:top w:w="0" w:type="dxa"/>
            <w:left w:w="0" w:type="dxa"/>
            <w:bottom w:w="0" w:type="dxa"/>
            <w:right w:w="0" w:type="dxa"/>
          </w:tblCellMar>
        </w:tblPrEx>
        <w:trPr>
          <w:trHeight w:val="149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2</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建筑设计及其理论、城市规划与设计、建筑技术科学、结构工程、市政工程、水文学及水资源、水力学及河流动力学、水工结构工程、水利水电工程、机械制造及其自动化、机械电子工程、机械设计及理论、车辆工程、环境工程、安全技术及工程、化学工程</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5</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不限</w:t>
            </w:r>
          </w:p>
        </w:tc>
      </w:tr>
      <w:tr>
        <w:tblPrEx>
          <w:tblCellMar>
            <w:top w:w="0" w:type="dxa"/>
            <w:left w:w="0" w:type="dxa"/>
            <w:bottom w:w="0" w:type="dxa"/>
            <w:right w:w="0" w:type="dxa"/>
          </w:tblCellMar>
        </w:tblPrEx>
        <w:trPr>
          <w:trHeight w:val="285"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3</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区域经济学、金融学、产业经济学、国际贸易学、数量经济学</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男</w:t>
            </w:r>
          </w:p>
        </w:tc>
      </w:tr>
      <w:tr>
        <w:tblPrEx>
          <w:tblCellMar>
            <w:top w:w="0" w:type="dxa"/>
            <w:left w:w="0" w:type="dxa"/>
            <w:bottom w:w="0" w:type="dxa"/>
            <w:right w:w="0" w:type="dxa"/>
          </w:tblCellMar>
        </w:tblPrEx>
        <w:trPr>
          <w:trHeight w:val="285"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24"/>
                <w:szCs w:val="24"/>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宋体" w:eastAsia="仿宋_GB2312" w:cs="仿宋_GB2312"/>
                <w:color w:val="000000"/>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2</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女</w:t>
            </w:r>
          </w:p>
        </w:tc>
      </w:tr>
      <w:tr>
        <w:tblPrEx>
          <w:tblCellMar>
            <w:top w:w="0" w:type="dxa"/>
            <w:left w:w="0" w:type="dxa"/>
            <w:bottom w:w="0" w:type="dxa"/>
            <w:right w:w="0" w:type="dxa"/>
          </w:tblCellMar>
        </w:tblPrEx>
        <w:trPr>
          <w:trHeight w:val="362"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4</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管理科学与工程、会计学、企业管理、旅游管理、行政管理、土地资源管理、新闻学、传播学</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男</w:t>
            </w:r>
          </w:p>
        </w:tc>
      </w:tr>
      <w:tr>
        <w:tblPrEx>
          <w:tblCellMar>
            <w:top w:w="0" w:type="dxa"/>
            <w:left w:w="0" w:type="dxa"/>
            <w:bottom w:w="0" w:type="dxa"/>
            <w:right w:w="0" w:type="dxa"/>
          </w:tblCellMar>
        </w:tblPrEx>
        <w:trPr>
          <w:trHeight w:val="407"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24"/>
                <w:szCs w:val="24"/>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宋体" w:eastAsia="仿宋_GB2312" w:cs="仿宋_GB2312"/>
                <w:color w:val="000000"/>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女</w:t>
            </w:r>
          </w:p>
        </w:tc>
      </w:tr>
      <w:tr>
        <w:tblPrEx>
          <w:tblCellMar>
            <w:top w:w="0" w:type="dxa"/>
            <w:left w:w="0" w:type="dxa"/>
            <w:bottom w:w="0" w:type="dxa"/>
            <w:right w:w="0" w:type="dxa"/>
          </w:tblCellMar>
        </w:tblPrEx>
        <w:trPr>
          <w:trHeight w:val="577" w:hRule="atLeast"/>
        </w:trPr>
        <w:tc>
          <w:tcPr>
            <w:tcW w:w="7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5</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自然地理学、地图学与地理信息系统、大地测量学与测量工程、摄影测量与遥感、地图制图学与地理信息工程、地球探测与信息技术、飞行器设计、航空宇航推进理论与工程、航空宇航制造工程、人机与环境工程</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男</w:t>
            </w:r>
          </w:p>
        </w:tc>
      </w:tr>
      <w:tr>
        <w:tblPrEx>
          <w:tblCellMar>
            <w:top w:w="0" w:type="dxa"/>
            <w:left w:w="0" w:type="dxa"/>
            <w:bottom w:w="0" w:type="dxa"/>
            <w:right w:w="0" w:type="dxa"/>
          </w:tblCellMar>
        </w:tblPrEx>
        <w:trPr>
          <w:trHeight w:val="564" w:hRule="atLeast"/>
        </w:trPr>
        <w:tc>
          <w:tcPr>
            <w:tcW w:w="7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 w:val="24"/>
                <w:szCs w:val="24"/>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仿宋_GB2312" w:hAnsi="宋体" w:eastAsia="仿宋_GB2312" w:cs="仿宋_GB2312"/>
                <w:color w:val="000000"/>
                <w:szCs w:val="21"/>
              </w:rPr>
            </w:pP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仿宋_GB2312" w:hAnsi="宋体" w:eastAsia="仿宋_GB2312" w:cs="仿宋_GB2312"/>
                <w:color w:val="000000"/>
                <w:szCs w:val="21"/>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女</w:t>
            </w:r>
          </w:p>
        </w:tc>
      </w:tr>
      <w:tr>
        <w:tblPrEx>
          <w:tblCellMar>
            <w:top w:w="0" w:type="dxa"/>
            <w:left w:w="0" w:type="dxa"/>
            <w:bottom w:w="0" w:type="dxa"/>
            <w:right w:w="0" w:type="dxa"/>
          </w:tblCellMar>
        </w:tblPrEx>
        <w:trPr>
          <w:trHeight w:val="53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6</w:t>
            </w: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Calibri" w:hAnsi="Calibri" w:eastAsia="宋体" w:cs="Calibri"/>
                <w:color w:val="000000"/>
                <w:szCs w:val="21"/>
              </w:rPr>
            </w:pPr>
          </w:p>
        </w:tc>
        <w:tc>
          <w:tcPr>
            <w:tcW w:w="723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气象学、大气物理学与大气环境</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Cs w:val="21"/>
              </w:rPr>
            </w:pPr>
            <w:r>
              <w:rPr>
                <w:rFonts w:hint="eastAsia" w:ascii="仿宋_GB2312" w:hAnsi="宋体" w:eastAsia="仿宋_GB2312" w:cs="仿宋_GB2312"/>
                <w:color w:val="000000"/>
                <w:kern w:val="0"/>
                <w:szCs w:val="21"/>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Cs w:val="21"/>
              </w:rPr>
            </w:pPr>
            <w:r>
              <w:rPr>
                <w:rFonts w:ascii="Calibri" w:hAnsi="Calibri" w:eastAsia="宋体" w:cs="Calibri"/>
                <w:color w:val="000000"/>
                <w:kern w:val="0"/>
                <w:szCs w:val="21"/>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color w:val="000000"/>
                <w:sz w:val="24"/>
                <w:szCs w:val="24"/>
              </w:rPr>
            </w:pPr>
            <w:r>
              <w:rPr>
                <w:rFonts w:hint="eastAsia" w:ascii="仿宋_GB2312" w:hAnsi="宋体" w:eastAsia="仿宋_GB2312" w:cs="仿宋_GB2312"/>
                <w:color w:val="000000"/>
                <w:kern w:val="0"/>
                <w:sz w:val="24"/>
                <w:szCs w:val="24"/>
              </w:rPr>
              <w:t>不限</w:t>
            </w:r>
          </w:p>
        </w:tc>
      </w:tr>
      <w:tr>
        <w:tblPrEx>
          <w:tblCellMar>
            <w:top w:w="0" w:type="dxa"/>
            <w:left w:w="0" w:type="dxa"/>
            <w:bottom w:w="0" w:type="dxa"/>
            <w:right w:w="0" w:type="dxa"/>
          </w:tblCellMar>
        </w:tblPrEx>
        <w:trPr>
          <w:trHeight w:val="480" w:hRule="atLeast"/>
        </w:trPr>
        <w:tc>
          <w:tcPr>
            <w:tcW w:w="939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合计</w:t>
            </w:r>
          </w:p>
        </w:tc>
        <w:tc>
          <w:tcPr>
            <w:tcW w:w="36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Calibri" w:hAnsi="Calibri" w:eastAsia="宋体" w:cs="Calibri"/>
                <w:color w:val="000000"/>
                <w:sz w:val="24"/>
                <w:szCs w:val="24"/>
              </w:rPr>
            </w:pPr>
            <w:r>
              <w:rPr>
                <w:rFonts w:ascii="Calibri" w:hAnsi="Calibri" w:eastAsia="宋体" w:cs="Calibri"/>
                <w:color w:val="000000"/>
                <w:kern w:val="0"/>
                <w:sz w:val="24"/>
                <w:szCs w:val="24"/>
              </w:rPr>
              <w:t>20</w:t>
            </w:r>
          </w:p>
        </w:tc>
      </w:tr>
    </w:tbl>
    <w:p>
      <w:pPr>
        <w:spacing w:line="600" w:lineRule="exact"/>
        <w:jc w:val="left"/>
        <w:rPr>
          <w:rStyle w:val="8"/>
          <w:rFonts w:eastAsia="方正小标宋简体"/>
          <w:sz w:val="36"/>
          <w:szCs w:val="36"/>
        </w:rPr>
        <w:sectPr>
          <w:footerReference r:id="rId3" w:type="default"/>
          <w:footerReference r:id="rId4" w:type="even"/>
          <w:pgSz w:w="16838" w:h="11906" w:orient="landscape"/>
          <w:pgMar w:top="1474" w:right="1077" w:bottom="1474" w:left="1758" w:header="1134" w:footer="1021" w:gutter="0"/>
          <w:cols w:space="720" w:num="1"/>
          <w:docGrid w:type="linesAndChars" w:linePitch="312" w:charSpace="0"/>
        </w:sectPr>
      </w:pPr>
    </w:p>
    <w:p>
      <w:pPr>
        <w:jc w:val="left"/>
        <w:rPr>
          <w:rFonts w:ascii="黑体" w:hAnsi="黑体" w:eastAsia="黑体" w:cs="Times New Roman"/>
          <w:kern w:val="0"/>
          <w:sz w:val="32"/>
          <w:szCs w:val="32"/>
        </w:rPr>
      </w:pPr>
      <w:r>
        <w:rPr>
          <w:rFonts w:hint="eastAsia" w:ascii="黑体" w:hAnsi="黑体" w:eastAsia="黑体" w:cs="Times New Roman"/>
          <w:kern w:val="0"/>
          <w:sz w:val="32"/>
          <w:szCs w:val="32"/>
        </w:rPr>
        <w:t>附件2：</w:t>
      </w:r>
    </w:p>
    <w:p>
      <w:pPr>
        <w:spacing w:line="600" w:lineRule="exact"/>
        <w:jc w:val="center"/>
        <w:rPr>
          <w:rStyle w:val="8"/>
          <w:rFonts w:eastAsia="方正小标宋简体"/>
          <w:sz w:val="36"/>
          <w:szCs w:val="36"/>
        </w:rPr>
      </w:pPr>
      <w:r>
        <w:rPr>
          <w:rStyle w:val="8"/>
          <w:rFonts w:eastAsia="方正小标宋简体"/>
          <w:sz w:val="36"/>
          <w:szCs w:val="36"/>
        </w:rPr>
        <w:t>202</w:t>
      </w:r>
      <w:r>
        <w:rPr>
          <w:rStyle w:val="8"/>
          <w:rFonts w:hint="eastAsia" w:eastAsia="方正小标宋简体"/>
          <w:sz w:val="36"/>
          <w:szCs w:val="36"/>
        </w:rPr>
        <w:t>1</w:t>
      </w:r>
      <w:r>
        <w:rPr>
          <w:rStyle w:val="8"/>
          <w:rFonts w:eastAsia="方正小标宋简体"/>
          <w:sz w:val="36"/>
          <w:szCs w:val="36"/>
        </w:rPr>
        <w:t>年德清县事业单位引进高层次人才</w:t>
      </w:r>
    </w:p>
    <w:p>
      <w:pPr>
        <w:spacing w:line="600" w:lineRule="exact"/>
        <w:jc w:val="center"/>
        <w:rPr>
          <w:rStyle w:val="8"/>
          <w:rFonts w:eastAsia="方正小标宋简体"/>
          <w:sz w:val="36"/>
          <w:szCs w:val="36"/>
        </w:rPr>
      </w:pPr>
      <w:r>
        <w:rPr>
          <w:rStyle w:val="8"/>
          <w:rFonts w:eastAsia="方正小标宋简体"/>
          <w:sz w:val="36"/>
          <w:szCs w:val="36"/>
        </w:rPr>
        <w:t>报名登记表</w:t>
      </w:r>
    </w:p>
    <w:tbl>
      <w:tblPr>
        <w:tblStyle w:val="4"/>
        <w:tblW w:w="89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0"/>
        <w:gridCol w:w="247"/>
        <w:gridCol w:w="583"/>
        <w:gridCol w:w="583"/>
        <w:gridCol w:w="151"/>
        <w:gridCol w:w="405"/>
        <w:gridCol w:w="546"/>
        <w:gridCol w:w="69"/>
        <w:gridCol w:w="383"/>
        <w:gridCol w:w="66"/>
        <w:gridCol w:w="754"/>
        <w:gridCol w:w="653"/>
        <w:gridCol w:w="213"/>
        <w:gridCol w:w="190"/>
        <w:gridCol w:w="116"/>
        <w:gridCol w:w="1204"/>
        <w:gridCol w:w="110"/>
        <w:gridCol w:w="1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8" w:hRule="atLeas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姓 名</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17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性 别</w:t>
            </w:r>
          </w:p>
        </w:tc>
        <w:tc>
          <w:tcPr>
            <w:tcW w:w="1203"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056"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民 族</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730" w:type="dxa"/>
            <w:gridSpan w:val="2"/>
            <w:vMerge w:val="restart"/>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照  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74" w:hRule="exac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籍 贯</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17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政治面貌</w:t>
            </w:r>
          </w:p>
        </w:tc>
        <w:tc>
          <w:tcPr>
            <w:tcW w:w="1203"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056"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8"/>
                <w:rFonts w:ascii="仿宋_GB2312" w:eastAsia="仿宋_GB2312"/>
                <w:sz w:val="24"/>
              </w:rPr>
            </w:pPr>
            <w:r>
              <w:rPr>
                <w:rStyle w:val="8"/>
                <w:rFonts w:ascii="仿宋_GB2312" w:eastAsia="仿宋_GB2312"/>
                <w:sz w:val="24"/>
              </w:rPr>
              <w:t>入党时间</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年  月</w:t>
            </w:r>
          </w:p>
        </w:tc>
        <w:tc>
          <w:tcPr>
            <w:tcW w:w="17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54" w:hRule="exac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学历学位</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17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是否应届</w:t>
            </w:r>
          </w:p>
        </w:tc>
        <w:tc>
          <w:tcPr>
            <w:tcW w:w="1203"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056"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pacing w:val="-20"/>
                <w:sz w:val="24"/>
              </w:rPr>
            </w:pPr>
            <w:r>
              <w:rPr>
                <w:rStyle w:val="8"/>
                <w:rFonts w:ascii="仿宋_GB2312" w:eastAsia="仿宋_GB2312"/>
                <w:sz w:val="24"/>
              </w:rPr>
              <w:t>生源地</w:t>
            </w:r>
          </w:p>
        </w:tc>
        <w:tc>
          <w:tcPr>
            <w:tcW w:w="132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506" w:hRule="exact"/>
          <w:jc w:val="center"/>
        </w:trPr>
        <w:tc>
          <w:tcPr>
            <w:tcW w:w="248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毕业院校及专业</w:t>
            </w:r>
          </w:p>
        </w:tc>
        <w:tc>
          <w:tcPr>
            <w:tcW w:w="4750" w:type="dxa"/>
            <w:gridSpan w:val="1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730" w:type="dxa"/>
            <w:gridSpan w:val="2"/>
            <w:vMerge w:val="continue"/>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毕业时间</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620" w:type="dxa"/>
            <w:gridSpan w:val="6"/>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pacing w:val="-6"/>
                <w:sz w:val="24"/>
              </w:rPr>
              <w:t>外语水平</w:t>
            </w:r>
          </w:p>
        </w:tc>
        <w:tc>
          <w:tcPr>
            <w:tcW w:w="1620"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620"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pacing w:val="-30"/>
                <w:sz w:val="24"/>
              </w:rPr>
              <w:t>计算机水平</w:t>
            </w:r>
          </w:p>
        </w:tc>
        <w:tc>
          <w:tcPr>
            <w:tcW w:w="1620"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健康状况</w:t>
            </w:r>
          </w:p>
        </w:tc>
        <w:tc>
          <w:tcPr>
            <w:tcW w:w="1166"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171"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婚 否</w:t>
            </w:r>
          </w:p>
        </w:tc>
        <w:tc>
          <w:tcPr>
            <w:tcW w:w="1203" w:type="dxa"/>
            <w:gridSpan w:val="3"/>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056"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8"/>
                <w:rFonts w:ascii="仿宋_GB2312" w:eastAsia="仿宋_GB2312"/>
                <w:sz w:val="24"/>
              </w:rPr>
            </w:pPr>
            <w:r>
              <w:rPr>
                <w:rStyle w:val="8"/>
                <w:rFonts w:ascii="仿宋_GB2312" w:eastAsia="仿宋_GB2312"/>
                <w:spacing w:val="-30"/>
                <w:sz w:val="24"/>
              </w:rPr>
              <w:t>身份证号码</w:t>
            </w:r>
          </w:p>
        </w:tc>
        <w:tc>
          <w:tcPr>
            <w:tcW w:w="3050" w:type="dxa"/>
            <w:gridSpan w:val="4"/>
            <w:tcBorders>
              <w:top w:val="nil"/>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1317"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联系手机</w:t>
            </w:r>
          </w:p>
        </w:tc>
        <w:tc>
          <w:tcPr>
            <w:tcW w:w="3540" w:type="dxa"/>
            <w:gridSpan w:val="9"/>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c>
          <w:tcPr>
            <w:tcW w:w="1056" w:type="dxa"/>
            <w:gridSpan w:val="3"/>
            <w:tcBorders>
              <w:top w:val="single" w:color="000000" w:sz="4" w:space="0"/>
              <w:left w:val="single" w:color="000000" w:sz="4" w:space="0"/>
              <w:bottom w:val="single" w:color="000000" w:sz="4" w:space="0"/>
              <w:right w:val="single" w:color="000000" w:sz="4" w:space="0"/>
            </w:tcBorders>
            <w:vAlign w:val="center"/>
          </w:tcPr>
          <w:p>
            <w:pPr>
              <w:jc w:val="center"/>
              <w:rPr>
                <w:rStyle w:val="8"/>
                <w:rFonts w:ascii="仿宋_GB2312" w:eastAsia="仿宋_GB2312"/>
                <w:sz w:val="24"/>
              </w:rPr>
            </w:pPr>
            <w:r>
              <w:rPr>
                <w:rStyle w:val="8"/>
                <w:rFonts w:ascii="仿宋_GB2312" w:eastAsia="仿宋_GB2312"/>
                <w:sz w:val="24"/>
              </w:rPr>
              <w:t>电子邮箱</w:t>
            </w:r>
          </w:p>
        </w:tc>
        <w:tc>
          <w:tcPr>
            <w:tcW w:w="3050" w:type="dxa"/>
            <w:gridSpan w:val="4"/>
            <w:tcBorders>
              <w:top w:val="nil"/>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248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ind w:firstLine="480" w:firstLineChars="200"/>
              <w:rPr>
                <w:rStyle w:val="8"/>
                <w:rFonts w:ascii="仿宋_GB2312" w:eastAsia="仿宋_GB2312"/>
                <w:sz w:val="24"/>
              </w:rPr>
            </w:pPr>
            <w:r>
              <w:rPr>
                <w:rStyle w:val="8"/>
                <w:rFonts w:ascii="仿宋_GB2312" w:eastAsia="仿宋_GB2312"/>
                <w:sz w:val="24"/>
              </w:rPr>
              <w:t>个人爱好及特长</w:t>
            </w:r>
          </w:p>
        </w:tc>
        <w:tc>
          <w:tcPr>
            <w:tcW w:w="6480" w:type="dxa"/>
            <w:gridSpan w:val="14"/>
            <w:tcBorders>
              <w:top w:val="single" w:color="000000" w:sz="4" w:space="0"/>
              <w:left w:val="single" w:color="000000" w:sz="4" w:space="0"/>
              <w:bottom w:val="single" w:color="000000" w:sz="4" w:space="0"/>
              <w:right w:val="single" w:color="000000" w:sz="4" w:space="0"/>
            </w:tcBorders>
            <w:vAlign w:val="center"/>
          </w:tcPr>
          <w:p>
            <w:pPr>
              <w:spacing w:line="28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7" w:hRule="atLeast"/>
          <w:jc w:val="center"/>
        </w:trPr>
        <w:tc>
          <w:tcPr>
            <w:tcW w:w="248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现任或曾任院（系）</w:t>
            </w:r>
          </w:p>
          <w:p>
            <w:pPr>
              <w:spacing w:line="280" w:lineRule="exact"/>
              <w:jc w:val="center"/>
              <w:rPr>
                <w:rStyle w:val="8"/>
                <w:rFonts w:ascii="仿宋_GB2312" w:eastAsia="仿宋_GB2312"/>
                <w:sz w:val="24"/>
              </w:rPr>
            </w:pPr>
            <w:r>
              <w:rPr>
                <w:rStyle w:val="8"/>
                <w:rFonts w:ascii="仿宋_GB2312" w:eastAsia="仿宋_GB2312"/>
                <w:sz w:val="24"/>
              </w:rPr>
              <w:t>以上学生干部情况</w:t>
            </w:r>
          </w:p>
        </w:tc>
        <w:tc>
          <w:tcPr>
            <w:tcW w:w="6480" w:type="dxa"/>
            <w:gridSpan w:val="14"/>
            <w:tcBorders>
              <w:top w:val="single" w:color="000000" w:sz="4" w:space="0"/>
              <w:left w:val="single" w:color="000000" w:sz="4" w:space="0"/>
              <w:bottom w:val="single" w:color="000000" w:sz="4" w:space="0"/>
              <w:right w:val="single" w:color="000000" w:sz="4" w:space="0"/>
            </w:tcBorders>
            <w:vAlign w:val="center"/>
          </w:tcPr>
          <w:p>
            <w:pPr>
              <w:spacing w:line="28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4" w:hRule="exact"/>
          <w:jc w:val="center"/>
        </w:trPr>
        <w:tc>
          <w:tcPr>
            <w:tcW w:w="248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现工作单位及职务</w:t>
            </w:r>
          </w:p>
        </w:tc>
        <w:tc>
          <w:tcPr>
            <w:tcW w:w="6480" w:type="dxa"/>
            <w:gridSpan w:val="14"/>
            <w:tcBorders>
              <w:top w:val="single" w:color="000000" w:sz="4" w:space="0"/>
              <w:left w:val="single" w:color="000000" w:sz="4" w:space="0"/>
              <w:bottom w:val="single" w:color="000000" w:sz="4" w:space="0"/>
              <w:right w:val="single" w:color="000000" w:sz="4" w:space="0"/>
            </w:tcBorders>
            <w:vAlign w:val="center"/>
          </w:tcPr>
          <w:p>
            <w:pPr>
              <w:spacing w:line="280" w:lineRule="exact"/>
              <w:rPr>
                <w:rStyle w:val="8"/>
                <w:rFonts w:ascii="仿宋_GB2312" w:eastAsia="仿宋_GB2312"/>
                <w:spacing w:val="-20"/>
                <w:sz w:val="24"/>
              </w:rPr>
            </w:pPr>
            <w:r>
              <w:rPr>
                <w:rStyle w:val="8"/>
                <w:rFonts w:ascii="仿宋_GB2312" w:eastAsia="仿宋_GB2312"/>
                <w:spacing w:val="-20"/>
                <w:sz w:val="24"/>
              </w:rPr>
              <w:t>（历届生填写）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exact"/>
          <w:jc w:val="center"/>
        </w:trPr>
        <w:tc>
          <w:tcPr>
            <w:tcW w:w="2483" w:type="dxa"/>
            <w:gridSpan w:val="4"/>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应聘</w:t>
            </w:r>
            <w:r>
              <w:rPr>
                <w:rStyle w:val="8"/>
                <w:rFonts w:hint="eastAsia" w:ascii="仿宋_GB2312" w:eastAsia="仿宋_GB2312"/>
                <w:sz w:val="24"/>
              </w:rPr>
              <w:t>专业</w:t>
            </w:r>
          </w:p>
        </w:tc>
        <w:tc>
          <w:tcPr>
            <w:tcW w:w="6480" w:type="dxa"/>
            <w:gridSpan w:val="14"/>
            <w:tcBorders>
              <w:top w:val="single" w:color="000000" w:sz="4" w:space="0"/>
              <w:left w:val="single" w:color="000000" w:sz="4" w:space="0"/>
              <w:bottom w:val="single" w:color="000000" w:sz="4" w:space="0"/>
              <w:right w:val="single" w:color="000000" w:sz="4" w:space="0"/>
            </w:tcBorders>
            <w:vAlign w:val="center"/>
          </w:tcPr>
          <w:p>
            <w:pPr>
              <w:spacing w:line="280" w:lineRule="exact"/>
              <w:rPr>
                <w:rStyle w:val="8"/>
                <w:rFonts w:ascii="仿宋_GB2312" w:eastAsia="仿宋_GB2312"/>
                <w:spacing w:val="-30"/>
                <w:sz w:val="24"/>
              </w:rPr>
            </w:pPr>
            <w:r>
              <w:rPr>
                <w:rStyle w:val="8"/>
                <w:rFonts w:ascii="仿宋_GB2312" w:eastAsia="仿宋_GB2312"/>
                <w:spacing w:val="-20"/>
                <w:sz w:val="24"/>
              </w:rPr>
              <w:t>（只能填报</w:t>
            </w:r>
            <w:r>
              <w:rPr>
                <w:rStyle w:val="8"/>
                <w:rFonts w:eastAsia="仿宋_GB2312"/>
                <w:spacing w:val="-20"/>
                <w:sz w:val="24"/>
              </w:rPr>
              <w:t>1</w:t>
            </w:r>
            <w:r>
              <w:rPr>
                <w:rStyle w:val="8"/>
                <w:rFonts w:ascii="仿宋_GB2312" w:eastAsia="仿宋_GB2312"/>
                <w:spacing w:val="-20"/>
                <w:sz w:val="24"/>
              </w:rPr>
              <w:t>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5" w:hRule="atLeast"/>
          <w:jc w:val="center"/>
        </w:trPr>
        <w:tc>
          <w:tcPr>
            <w:tcW w:w="1070"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个人简历（从高中学习起）</w:t>
            </w:r>
          </w:p>
        </w:tc>
        <w:tc>
          <w:tcPr>
            <w:tcW w:w="2515" w:type="dxa"/>
            <w:gridSpan w:val="6"/>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年 月至  年  月</w:t>
            </w:r>
          </w:p>
        </w:tc>
        <w:tc>
          <w:tcPr>
            <w:tcW w:w="3648" w:type="dxa"/>
            <w:gridSpan w:val="9"/>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在何学校、单位学习或工作</w:t>
            </w:r>
          </w:p>
        </w:tc>
        <w:tc>
          <w:tcPr>
            <w:tcW w:w="1730" w:type="dxa"/>
            <w:gridSpan w:val="2"/>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Style w:val="8"/>
                <w:rFonts w:ascii="仿宋_GB2312" w:eastAsia="仿宋_GB2312"/>
                <w:sz w:val="24"/>
              </w:rPr>
            </w:pPr>
            <w:r>
              <w:rPr>
                <w:rStyle w:val="8"/>
                <w:rFonts w:ascii="仿宋_GB2312" w:eastAsia="仿宋_GB2312"/>
                <w:sz w:val="24"/>
              </w:rPr>
              <w:t>证明人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58"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2515" w:type="dxa"/>
            <w:gridSpan w:val="6"/>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3648" w:type="dxa"/>
            <w:gridSpan w:val="9"/>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1730" w:type="dxa"/>
            <w:gridSpan w:val="2"/>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9"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2515" w:type="dxa"/>
            <w:gridSpan w:val="6"/>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3648" w:type="dxa"/>
            <w:gridSpan w:val="9"/>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1730" w:type="dxa"/>
            <w:gridSpan w:val="2"/>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63"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2515" w:type="dxa"/>
            <w:gridSpan w:val="6"/>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3648" w:type="dxa"/>
            <w:gridSpan w:val="9"/>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1730" w:type="dxa"/>
            <w:gridSpan w:val="2"/>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30" w:hRule="atLeas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2515" w:type="dxa"/>
            <w:gridSpan w:val="6"/>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3648" w:type="dxa"/>
            <w:gridSpan w:val="9"/>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c>
          <w:tcPr>
            <w:tcW w:w="1730" w:type="dxa"/>
            <w:gridSpan w:val="2"/>
            <w:tcBorders>
              <w:top w:val="single" w:color="000000" w:sz="4" w:space="0"/>
              <w:left w:val="single" w:color="000000" w:sz="4" w:space="0"/>
              <w:bottom w:val="single" w:color="000000" w:sz="4" w:space="0"/>
              <w:right w:val="single" w:color="000000" w:sz="4" w:space="0"/>
            </w:tcBorders>
          </w:tcPr>
          <w:p>
            <w:pPr>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15" w:hRule="exact"/>
          <w:jc w:val="center"/>
        </w:trPr>
        <w:tc>
          <w:tcPr>
            <w:tcW w:w="107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hAnsi="仿宋" w:eastAsia="仿宋_GB2312"/>
                <w:sz w:val="24"/>
              </w:rPr>
              <w:t>奖惩情况</w:t>
            </w:r>
          </w:p>
        </w:tc>
        <w:tc>
          <w:tcPr>
            <w:tcW w:w="7893"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r>
              <w:rPr>
                <w:rStyle w:val="8"/>
                <w:rFonts w:ascii="仿宋_GB2312" w:eastAsia="仿宋_GB2312"/>
                <w:sz w:val="24"/>
              </w:rPr>
              <w:t>（证书附件电子稿发送至报名邮箱）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75" w:hRule="exact"/>
          <w:jc w:val="center"/>
        </w:trPr>
        <w:tc>
          <w:tcPr>
            <w:tcW w:w="107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pacing w:val="-6"/>
                <w:sz w:val="24"/>
              </w:rPr>
            </w:pPr>
            <w:r>
              <w:rPr>
                <w:rStyle w:val="8"/>
                <w:rFonts w:ascii="仿宋_GB2312" w:eastAsia="仿宋_GB2312"/>
                <w:spacing w:val="-6"/>
                <w:sz w:val="24"/>
              </w:rPr>
              <w:t>发表论文、参与课题研究及参加社会实践情况</w:t>
            </w:r>
          </w:p>
        </w:tc>
        <w:tc>
          <w:tcPr>
            <w:tcW w:w="7893" w:type="dxa"/>
            <w:gridSpan w:val="17"/>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r>
              <w:rPr>
                <w:rStyle w:val="8"/>
                <w:rFonts w:ascii="仿宋_GB2312" w:eastAsia="仿宋_GB2312"/>
                <w:sz w:val="24"/>
              </w:rPr>
              <w:t>（附件电子稿发送至报名邮箱）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11" w:hRule="exact"/>
          <w:jc w:val="center"/>
        </w:trPr>
        <w:tc>
          <w:tcPr>
            <w:tcW w:w="1070" w:type="dxa"/>
            <w:vMerge w:val="restart"/>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pacing w:val="-16"/>
                <w:sz w:val="24"/>
              </w:rPr>
            </w:pPr>
            <w:r>
              <w:rPr>
                <w:rStyle w:val="8"/>
                <w:rFonts w:ascii="仿宋_GB2312" w:eastAsia="仿宋_GB2312"/>
                <w:spacing w:val="-16"/>
                <w:sz w:val="24"/>
              </w:rPr>
              <w:t>家庭主要成员及重要社会关系</w:t>
            </w: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称 谓</w:t>
            </w: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姓 名</w:t>
            </w: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kern w:val="10"/>
                <w:sz w:val="24"/>
              </w:rPr>
              <w:t>年 龄</w:t>
            </w: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政治面貌</w:t>
            </w: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工 作 单 位 及 职 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58" w:hRule="exact"/>
          <w:jc w:val="center"/>
        </w:trPr>
        <w:tc>
          <w:tcPr>
            <w:tcW w:w="1070" w:type="dxa"/>
            <w:vMerge w:val="continue"/>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830" w:type="dxa"/>
            <w:gridSpan w:val="2"/>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139"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c>
          <w:tcPr>
            <w:tcW w:w="998"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1473" w:type="dxa"/>
            <w:gridSpan w:val="3"/>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tc>
        <w:tc>
          <w:tcPr>
            <w:tcW w:w="3453" w:type="dxa"/>
            <w:gridSpan w:val="6"/>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2" w:hRule="atLeast"/>
          <w:jc w:val="center"/>
        </w:trPr>
        <w:tc>
          <w:tcPr>
            <w:tcW w:w="1070"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高校（或所在单位）意见</w:t>
            </w:r>
          </w:p>
        </w:tc>
        <w:tc>
          <w:tcPr>
            <w:tcW w:w="7893" w:type="dxa"/>
            <w:gridSpan w:val="17"/>
            <w:tcBorders>
              <w:top w:val="nil"/>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p>
          <w:p>
            <w:pPr>
              <w:spacing w:line="320" w:lineRule="exact"/>
              <w:rPr>
                <w:rStyle w:val="8"/>
                <w:rFonts w:ascii="仿宋_GB2312" w:eastAsia="仿宋_GB2312"/>
                <w:sz w:val="24"/>
              </w:rPr>
            </w:pPr>
          </w:p>
          <w:p>
            <w:pPr>
              <w:spacing w:line="320" w:lineRule="exact"/>
              <w:jc w:val="center"/>
              <w:rPr>
                <w:rStyle w:val="8"/>
                <w:rFonts w:ascii="仿宋_GB2312" w:eastAsia="仿宋_GB2312"/>
                <w:sz w:val="24"/>
              </w:rPr>
            </w:pPr>
            <w:r>
              <w:rPr>
                <w:rStyle w:val="8"/>
                <w:rFonts w:ascii="仿宋_GB2312" w:eastAsia="仿宋_GB2312"/>
                <w:sz w:val="24"/>
              </w:rPr>
              <w:t xml:space="preserve">                                        （盖章）</w:t>
            </w:r>
          </w:p>
          <w:p>
            <w:pPr>
              <w:spacing w:line="320" w:lineRule="exact"/>
              <w:jc w:val="center"/>
              <w:rPr>
                <w:rStyle w:val="8"/>
                <w:rFonts w:ascii="仿宋_GB2312" w:eastAsia="仿宋_GB2312"/>
                <w:sz w:val="24"/>
              </w:rPr>
            </w:pPr>
            <w:r>
              <w:rPr>
                <w:rStyle w:val="8"/>
                <w:rFonts w:ascii="仿宋_GB2312" w:eastAsia="仿宋_GB2312"/>
                <w:sz w:val="24"/>
              </w:rPr>
              <w:t xml:space="preserve">                                       年   月   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35" w:hRule="exact"/>
          <w:jc w:val="center"/>
        </w:trPr>
        <w:tc>
          <w:tcPr>
            <w:tcW w:w="263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高校（或所在单位）</w:t>
            </w:r>
          </w:p>
          <w:p>
            <w:pPr>
              <w:spacing w:line="320" w:lineRule="exact"/>
              <w:jc w:val="center"/>
              <w:rPr>
                <w:rStyle w:val="8"/>
                <w:rFonts w:ascii="仿宋_GB2312" w:eastAsia="仿宋_GB2312"/>
                <w:sz w:val="24"/>
              </w:rPr>
            </w:pPr>
            <w:r>
              <w:rPr>
                <w:rStyle w:val="8"/>
                <w:rFonts w:ascii="仿宋_GB2312" w:eastAsia="仿宋_GB2312"/>
                <w:sz w:val="24"/>
              </w:rPr>
              <w:t>详细通讯地址</w:t>
            </w:r>
          </w:p>
        </w:tc>
        <w:tc>
          <w:tcPr>
            <w:tcW w:w="6329" w:type="dxa"/>
            <w:gridSpan w:val="1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exact"/>
          <w:jc w:val="center"/>
        </w:trPr>
        <w:tc>
          <w:tcPr>
            <w:tcW w:w="263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应聘人承诺</w:t>
            </w:r>
          </w:p>
        </w:tc>
        <w:tc>
          <w:tcPr>
            <w:tcW w:w="6329" w:type="dxa"/>
            <w:gridSpan w:val="13"/>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r>
              <w:rPr>
                <w:rStyle w:val="8"/>
                <w:rFonts w:ascii="仿宋_GB2312" w:eastAsia="仿宋_GB2312"/>
                <w:sz w:val="24"/>
              </w:rPr>
              <w:t xml:space="preserve">    本报名表所填内容</w:t>
            </w:r>
            <w:r>
              <w:rPr>
                <w:rStyle w:val="8"/>
                <w:rFonts w:hint="eastAsia" w:ascii="仿宋_GB2312" w:eastAsia="仿宋_GB2312"/>
                <w:sz w:val="24"/>
              </w:rPr>
              <w:t>准</w:t>
            </w:r>
            <w:r>
              <w:rPr>
                <w:rStyle w:val="8"/>
                <w:rFonts w:ascii="仿宋_GB2312" w:eastAsia="仿宋_GB2312"/>
                <w:sz w:val="24"/>
              </w:rPr>
              <w:t>确无误，所提交的信息和照片真实有效。如有虚假,本人愿承担由此产生的一切后果。</w:t>
            </w:r>
          </w:p>
          <w:p>
            <w:pPr>
              <w:spacing w:line="320" w:lineRule="exact"/>
              <w:jc w:val="center"/>
              <w:rPr>
                <w:rStyle w:val="8"/>
                <w:rFonts w:ascii="仿宋_GB2312" w:eastAsia="仿宋_GB2312"/>
                <w:sz w:val="24"/>
              </w:rPr>
            </w:pPr>
            <w:r>
              <w:rPr>
                <w:rStyle w:val="8"/>
                <w:rFonts w:ascii="仿宋_GB2312" w:eastAsia="仿宋_GB2312"/>
                <w:sz w:val="24"/>
              </w:rPr>
              <w:t xml:space="preserve">           应聘人签名：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0" w:hRule="exact"/>
          <w:jc w:val="center"/>
        </w:trPr>
        <w:tc>
          <w:tcPr>
            <w:tcW w:w="2634" w:type="dxa"/>
            <w:gridSpan w:val="5"/>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Style w:val="8"/>
                <w:rFonts w:ascii="仿宋_GB2312" w:eastAsia="仿宋_GB2312"/>
                <w:sz w:val="24"/>
              </w:rPr>
            </w:pPr>
            <w:r>
              <w:rPr>
                <w:rStyle w:val="8"/>
                <w:rFonts w:ascii="仿宋_GB2312" w:eastAsia="仿宋_GB2312"/>
                <w:sz w:val="24"/>
              </w:rPr>
              <w:t>资格复审意见</w:t>
            </w:r>
          </w:p>
        </w:tc>
        <w:tc>
          <w:tcPr>
            <w:tcW w:w="3395" w:type="dxa"/>
            <w:gridSpan w:val="10"/>
            <w:tcBorders>
              <w:top w:val="single" w:color="000000" w:sz="4" w:space="0"/>
              <w:left w:val="single" w:color="000000" w:sz="4" w:space="0"/>
              <w:bottom w:val="single" w:color="000000" w:sz="4" w:space="0"/>
              <w:right w:val="single" w:color="000000" w:sz="4" w:space="0"/>
            </w:tcBorders>
            <w:vAlign w:val="center"/>
          </w:tcPr>
          <w:p>
            <w:pPr>
              <w:spacing w:line="320" w:lineRule="exact"/>
              <w:rPr>
                <w:rStyle w:val="8"/>
                <w:rFonts w:ascii="仿宋_GB2312" w:eastAsia="仿宋_GB2312"/>
                <w:sz w:val="24"/>
              </w:rPr>
            </w:pPr>
          </w:p>
          <w:p>
            <w:pPr>
              <w:spacing w:line="320" w:lineRule="exact"/>
              <w:rPr>
                <w:rStyle w:val="8"/>
                <w:rFonts w:ascii="仿宋_GB2312" w:eastAsia="仿宋_GB2312"/>
                <w:sz w:val="24"/>
              </w:rPr>
            </w:pPr>
          </w:p>
          <w:p>
            <w:pPr>
              <w:spacing w:line="320" w:lineRule="exact"/>
              <w:jc w:val="center"/>
              <w:rPr>
                <w:rStyle w:val="8"/>
                <w:rFonts w:ascii="仿宋_GB2312" w:eastAsia="仿宋_GB2312"/>
                <w:sz w:val="24"/>
              </w:rPr>
            </w:pPr>
            <w:r>
              <w:rPr>
                <w:rStyle w:val="8"/>
                <w:rFonts w:ascii="仿宋_GB2312" w:eastAsia="仿宋_GB2312"/>
                <w:sz w:val="24"/>
              </w:rPr>
              <w:t>经办人签名：</w:t>
            </w:r>
          </w:p>
          <w:p>
            <w:pPr>
              <w:spacing w:line="320" w:lineRule="exact"/>
              <w:jc w:val="center"/>
              <w:rPr>
                <w:rStyle w:val="8"/>
                <w:rFonts w:ascii="仿宋_GB2312" w:eastAsia="仿宋_GB2312"/>
                <w:sz w:val="24"/>
              </w:rPr>
            </w:pPr>
            <w:r>
              <w:rPr>
                <w:rStyle w:val="8"/>
                <w:rFonts w:ascii="仿宋_GB2312" w:eastAsia="仿宋_GB2312"/>
                <w:sz w:val="24"/>
              </w:rPr>
              <w:t xml:space="preserve">         年   月   日</w:t>
            </w:r>
          </w:p>
        </w:tc>
        <w:tc>
          <w:tcPr>
            <w:tcW w:w="2934" w:type="dxa"/>
            <w:gridSpan w:val="3"/>
            <w:tcBorders>
              <w:top w:val="single" w:color="000000" w:sz="4" w:space="0"/>
              <w:left w:val="single" w:color="000000" w:sz="4" w:space="0"/>
              <w:bottom w:val="single" w:color="000000" w:sz="4" w:space="0"/>
              <w:right w:val="single" w:color="000000" w:sz="4" w:space="0"/>
            </w:tcBorders>
            <w:vAlign w:val="center"/>
          </w:tcPr>
          <w:p>
            <w:pPr>
              <w:jc w:val="left"/>
              <w:rPr>
                <w:rStyle w:val="8"/>
                <w:rFonts w:ascii="仿宋_GB2312" w:eastAsia="仿宋_GB2312"/>
                <w:sz w:val="24"/>
              </w:rPr>
            </w:pPr>
          </w:p>
          <w:p>
            <w:pPr>
              <w:jc w:val="left"/>
              <w:rPr>
                <w:rStyle w:val="8"/>
                <w:rFonts w:ascii="仿宋_GB2312" w:eastAsia="仿宋_GB2312"/>
                <w:sz w:val="24"/>
              </w:rPr>
            </w:pPr>
          </w:p>
          <w:p>
            <w:pPr>
              <w:spacing w:line="320" w:lineRule="exact"/>
              <w:jc w:val="center"/>
              <w:rPr>
                <w:rStyle w:val="8"/>
                <w:rFonts w:ascii="仿宋_GB2312" w:eastAsia="仿宋_GB2312"/>
                <w:sz w:val="24"/>
              </w:rPr>
            </w:pPr>
            <w:r>
              <w:rPr>
                <w:rStyle w:val="8"/>
                <w:rFonts w:ascii="仿宋_GB2312" w:eastAsia="仿宋_GB2312"/>
                <w:sz w:val="24"/>
              </w:rPr>
              <w:t>审核人签名：</w:t>
            </w:r>
          </w:p>
          <w:p>
            <w:pPr>
              <w:spacing w:line="320" w:lineRule="exact"/>
              <w:jc w:val="center"/>
              <w:rPr>
                <w:rStyle w:val="8"/>
                <w:rFonts w:ascii="仿宋_GB2312" w:eastAsia="仿宋_GB2312"/>
                <w:sz w:val="24"/>
              </w:rPr>
            </w:pPr>
            <w:r>
              <w:rPr>
                <w:rStyle w:val="8"/>
                <w:rFonts w:ascii="仿宋_GB2312" w:eastAsia="仿宋_GB2312"/>
                <w:sz w:val="24"/>
              </w:rPr>
              <w:t xml:space="preserve">       年   月   日</w:t>
            </w:r>
          </w:p>
        </w:tc>
      </w:tr>
    </w:tbl>
    <w:p>
      <w:pPr>
        <w:spacing w:line="360" w:lineRule="exact"/>
        <w:jc w:val="left"/>
        <w:rPr>
          <w:rStyle w:val="8"/>
          <w:rFonts w:ascii="仿宋_GB2312" w:eastAsia="仿宋_GB2312"/>
          <w:kern w:val="0"/>
          <w:sz w:val="24"/>
        </w:rPr>
      </w:pPr>
      <w:r>
        <w:rPr>
          <w:rStyle w:val="8"/>
          <w:rFonts w:ascii="仿宋_GB2312" w:eastAsia="仿宋_GB2312"/>
          <w:kern w:val="0"/>
          <w:sz w:val="24"/>
        </w:rPr>
        <w:t>说明：填写前，请仔细阅读《填写说明》。</w:t>
      </w:r>
    </w:p>
    <w:p>
      <w:pPr>
        <w:spacing w:line="600" w:lineRule="exact"/>
        <w:jc w:val="center"/>
        <w:rPr>
          <w:rStyle w:val="8"/>
          <w:rFonts w:ascii="方正小标宋简体" w:eastAsia="方正小标宋简体"/>
          <w:sz w:val="44"/>
          <w:szCs w:val="44"/>
        </w:rPr>
      </w:pPr>
    </w:p>
    <w:p>
      <w:pPr>
        <w:spacing w:line="600" w:lineRule="exact"/>
        <w:jc w:val="center"/>
        <w:rPr>
          <w:rStyle w:val="8"/>
          <w:rFonts w:ascii="方正小标宋简体" w:eastAsia="方正小标宋简体"/>
          <w:sz w:val="44"/>
          <w:szCs w:val="44"/>
        </w:rPr>
      </w:pPr>
    </w:p>
    <w:p>
      <w:pPr>
        <w:spacing w:line="600" w:lineRule="exact"/>
        <w:rPr>
          <w:rStyle w:val="8"/>
          <w:rFonts w:ascii="方正小标宋简体" w:eastAsia="方正小标宋简体"/>
          <w:sz w:val="44"/>
          <w:szCs w:val="44"/>
        </w:rPr>
      </w:pPr>
    </w:p>
    <w:p>
      <w:pPr>
        <w:jc w:val="left"/>
        <w:rPr>
          <w:rStyle w:val="8"/>
        </w:rPr>
      </w:pPr>
    </w:p>
    <w:p>
      <w:pPr>
        <w:jc w:val="center"/>
        <w:rPr>
          <w:rStyle w:val="8"/>
          <w:rFonts w:ascii="方正小标宋简体" w:eastAsia="方正小标宋简体"/>
          <w:sz w:val="44"/>
          <w:szCs w:val="44"/>
        </w:rPr>
      </w:pPr>
      <w:r>
        <w:rPr>
          <w:rStyle w:val="8"/>
          <w:rFonts w:ascii="方正小标宋简体" w:eastAsia="方正小标宋简体"/>
          <w:sz w:val="44"/>
          <w:szCs w:val="44"/>
        </w:rPr>
        <w:br w:type="page"/>
      </w:r>
      <w:r>
        <w:rPr>
          <w:rStyle w:val="8"/>
          <w:rFonts w:hint="eastAsia" w:ascii="方正小标宋简体" w:eastAsia="方正小标宋简体"/>
          <w:sz w:val="44"/>
          <w:szCs w:val="44"/>
        </w:rPr>
        <w:t>《报名登记表》填写说明</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w:t>
      </w:r>
      <w:r>
        <w:rPr>
          <w:rStyle w:val="8"/>
          <w:rFonts w:ascii="仿宋_GB2312" w:eastAsia="仿宋_GB2312"/>
          <w:kern w:val="0"/>
          <w:sz w:val="28"/>
          <w:szCs w:val="28"/>
        </w:rPr>
        <w:t>．姓名栏，以身份证上的名字为准。</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2</w:t>
      </w:r>
      <w:r>
        <w:rPr>
          <w:rStyle w:val="8"/>
          <w:rFonts w:ascii="仿宋_GB2312" w:eastAsia="仿宋_GB2312"/>
          <w:kern w:val="0"/>
          <w:sz w:val="28"/>
          <w:szCs w:val="28"/>
        </w:rPr>
        <w:t>．籍贯和生源地栏，填写某省某县（市）或某市某区。</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3</w:t>
      </w:r>
      <w:r>
        <w:rPr>
          <w:rStyle w:val="8"/>
          <w:rFonts w:ascii="仿宋_GB2312" w:eastAsia="仿宋_GB2312"/>
          <w:kern w:val="0"/>
          <w:sz w:val="28"/>
          <w:szCs w:val="28"/>
        </w:rPr>
        <w:t>．入党时间栏，填写支部大会决定接收为预备党员的时间。</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4</w:t>
      </w:r>
      <w:r>
        <w:rPr>
          <w:rStyle w:val="8"/>
          <w:rFonts w:ascii="仿宋_GB2312" w:eastAsia="仿宋_GB2312"/>
          <w:kern w:val="0"/>
          <w:sz w:val="28"/>
          <w:szCs w:val="28"/>
        </w:rPr>
        <w:t>．照片栏，贴本人近期正面</w:t>
      </w:r>
      <w:r>
        <w:rPr>
          <w:rStyle w:val="8"/>
          <w:rFonts w:eastAsia="仿宋_GB2312"/>
          <w:kern w:val="0"/>
          <w:sz w:val="28"/>
          <w:szCs w:val="28"/>
        </w:rPr>
        <w:t>1</w:t>
      </w:r>
      <w:r>
        <w:rPr>
          <w:rStyle w:val="8"/>
          <w:rFonts w:ascii="仿宋_GB2312" w:eastAsia="仿宋_GB2312"/>
          <w:kern w:val="0"/>
          <w:sz w:val="28"/>
          <w:szCs w:val="28"/>
        </w:rPr>
        <w:t>寸免冠彩色照片。</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5</w:t>
      </w:r>
      <w:r>
        <w:rPr>
          <w:rStyle w:val="8"/>
          <w:rFonts w:ascii="仿宋_GB2312" w:eastAsia="仿宋_GB2312"/>
          <w:kern w:val="0"/>
          <w:sz w:val="28"/>
          <w:szCs w:val="28"/>
        </w:rPr>
        <w:t>．学历学位栏，填写全日制最高学历及学位。</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6</w:t>
      </w:r>
      <w:r>
        <w:rPr>
          <w:rStyle w:val="8"/>
          <w:rFonts w:ascii="仿宋_GB2312" w:eastAsia="仿宋_GB2312"/>
          <w:kern w:val="0"/>
          <w:sz w:val="28"/>
          <w:szCs w:val="28"/>
        </w:rPr>
        <w:t>．毕业院校及专业栏，填写硕博研究生就读院校及专业全称。</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7</w:t>
      </w:r>
      <w:r>
        <w:rPr>
          <w:rStyle w:val="8"/>
          <w:rFonts w:ascii="仿宋_GB2312" w:eastAsia="仿宋_GB2312"/>
          <w:kern w:val="0"/>
          <w:sz w:val="28"/>
          <w:szCs w:val="28"/>
        </w:rPr>
        <w:t>．健康状况、婚否必填。</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8</w:t>
      </w:r>
      <w:r>
        <w:rPr>
          <w:rStyle w:val="8"/>
          <w:rFonts w:ascii="仿宋_GB2312" w:eastAsia="仿宋_GB2312"/>
          <w:kern w:val="0"/>
          <w:sz w:val="28"/>
          <w:szCs w:val="28"/>
        </w:rPr>
        <w:t>．外语水平和计算机水平栏，应填写等级及取得证书号。</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9</w:t>
      </w:r>
      <w:r>
        <w:rPr>
          <w:rStyle w:val="8"/>
          <w:rFonts w:ascii="仿宋_GB2312" w:eastAsia="仿宋_GB2312"/>
          <w:kern w:val="0"/>
          <w:sz w:val="28"/>
          <w:szCs w:val="28"/>
        </w:rPr>
        <w:t>．应聘专业栏，应根据自身所学专业，填写公告上所设专业。（所学专业应与需求专业要求一致）</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10</w:t>
      </w:r>
      <w:r>
        <w:rPr>
          <w:rStyle w:val="8"/>
          <w:rFonts w:ascii="仿宋_GB2312" w:eastAsia="仿宋_GB2312"/>
          <w:kern w:val="0"/>
          <w:sz w:val="28"/>
          <w:szCs w:val="28"/>
        </w:rPr>
        <w:t>．现工作单位及职务栏，由历届毕业生填写，应届毕业生不需填写。</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11</w:t>
      </w:r>
      <w:r>
        <w:rPr>
          <w:rStyle w:val="8"/>
          <w:rFonts w:ascii="仿宋_GB2312" w:eastAsia="仿宋_GB2312"/>
          <w:kern w:val="0"/>
          <w:sz w:val="28"/>
          <w:szCs w:val="28"/>
        </w:rPr>
        <w:t>．个人兴趣爱好与特长栏，请如实填写。</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12</w:t>
      </w:r>
      <w:r>
        <w:rPr>
          <w:rStyle w:val="8"/>
          <w:rFonts w:ascii="仿宋_GB2312" w:eastAsia="仿宋_GB2312"/>
          <w:kern w:val="0"/>
          <w:sz w:val="28"/>
          <w:szCs w:val="28"/>
        </w:rPr>
        <w:t>．发表论文、参与课题研究及参加社会实践情况栏，应填写你认为比较重要的成果，如公开发表的论文（省级及以上刊物、重大学术会议等），或参与完成的科研项目（要求院系以上）；社会实践情况应填写具体实践单位及实践时间、实践内容。</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13</w:t>
      </w:r>
      <w:r>
        <w:rPr>
          <w:rStyle w:val="8"/>
          <w:rFonts w:ascii="仿宋_GB2312" w:eastAsia="仿宋_GB2312"/>
          <w:kern w:val="0"/>
          <w:sz w:val="28"/>
          <w:szCs w:val="28"/>
        </w:rPr>
        <w:t>．奖惩情况栏，填写何年何月由哪一级授予什么奖励。荣誉称号历届生须是县（市、区）级以上党委、政府授予的，应届生须院（系）以上授予的。</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14</w:t>
      </w:r>
      <w:r>
        <w:rPr>
          <w:rStyle w:val="8"/>
          <w:rFonts w:ascii="仿宋_GB2312" w:eastAsia="仿宋_GB2312"/>
          <w:kern w:val="0"/>
          <w:sz w:val="28"/>
          <w:szCs w:val="28"/>
        </w:rPr>
        <w:t>．家庭主要成员及重要社会关系栏，填写配偶、子女、父母、兄弟姐妹等有关情况。</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15</w:t>
      </w:r>
      <w:r>
        <w:rPr>
          <w:rStyle w:val="8"/>
          <w:rFonts w:ascii="仿宋_GB2312" w:eastAsia="仿宋_GB2312"/>
          <w:kern w:val="0"/>
          <w:sz w:val="28"/>
          <w:szCs w:val="28"/>
        </w:rPr>
        <w:t>．高校（或所在单位）意见栏，应届毕业生应由所在高校院（系）审核同意后，填写同意应聘意见并加盖公章；历届毕业生应由所在单位审核同意后，填写同意应聘意见并加盖公章。</w:t>
      </w:r>
    </w:p>
    <w:p>
      <w:pPr>
        <w:spacing w:line="440" w:lineRule="exact"/>
        <w:ind w:firstLine="560" w:firstLineChars="200"/>
        <w:rPr>
          <w:rStyle w:val="8"/>
          <w:rFonts w:ascii="仿宋_GB2312" w:eastAsia="仿宋_GB2312"/>
          <w:kern w:val="0"/>
          <w:sz w:val="28"/>
          <w:szCs w:val="28"/>
        </w:rPr>
      </w:pPr>
      <w:r>
        <w:rPr>
          <w:rStyle w:val="8"/>
          <w:rFonts w:eastAsia="仿宋_GB2312"/>
          <w:kern w:val="0"/>
          <w:sz w:val="28"/>
          <w:szCs w:val="28"/>
        </w:rPr>
        <w:t>16</w:t>
      </w:r>
      <w:r>
        <w:rPr>
          <w:rStyle w:val="8"/>
          <w:rFonts w:ascii="仿宋_GB2312" w:eastAsia="仿宋_GB2312"/>
          <w:kern w:val="0"/>
          <w:sz w:val="28"/>
          <w:szCs w:val="28"/>
        </w:rPr>
        <w:t>．资格复审意见和审核人由德清县委组织部（人才办）、德清县人力资源和社会保障局填写。</w:t>
      </w:r>
    </w:p>
    <w:p>
      <w:pPr>
        <w:spacing w:line="440" w:lineRule="exact"/>
        <w:ind w:firstLine="540"/>
        <w:jc w:val="left"/>
        <w:rPr>
          <w:rStyle w:val="8"/>
          <w:rFonts w:ascii="仿宋_GB2312" w:eastAsia="仿宋_GB2312"/>
          <w:kern w:val="0"/>
          <w:sz w:val="28"/>
          <w:szCs w:val="28"/>
        </w:rPr>
      </w:pPr>
      <w:r>
        <w:rPr>
          <w:rStyle w:val="8"/>
          <w:rFonts w:eastAsia="仿宋_GB2312"/>
          <w:kern w:val="0"/>
          <w:sz w:val="28"/>
          <w:szCs w:val="28"/>
        </w:rPr>
        <w:t>17</w:t>
      </w:r>
      <w:r>
        <w:rPr>
          <w:rStyle w:val="8"/>
          <w:rFonts w:ascii="仿宋_GB2312" w:eastAsia="仿宋_GB2312"/>
          <w:kern w:val="0"/>
          <w:sz w:val="28"/>
          <w:szCs w:val="28"/>
        </w:rPr>
        <w:t>．此表为正反双面打印。</w:t>
      </w:r>
    </w:p>
    <w:p>
      <w:pPr>
        <w:jc w:val="left"/>
        <w:rPr>
          <w:rFonts w:ascii="黑体" w:hAnsi="黑体" w:eastAsia="黑体" w:cs="Times New Roman"/>
          <w:kern w:val="0"/>
          <w:sz w:val="32"/>
          <w:szCs w:val="32"/>
        </w:rPr>
      </w:pPr>
    </w:p>
    <w:p>
      <w:pPr>
        <w:widowControl/>
        <w:spacing w:line="560" w:lineRule="exact"/>
        <w:jc w:val="left"/>
        <w:rPr>
          <w:rFonts w:ascii="黑体" w:hAnsi="黑体" w:eastAsia="黑体" w:cs="Times New Roman"/>
          <w:kern w:val="0"/>
          <w:sz w:val="32"/>
          <w:szCs w:val="32"/>
        </w:rPr>
      </w:pPr>
      <w:r>
        <w:rPr>
          <w:rFonts w:hint="eastAsia" w:ascii="黑体" w:hAnsi="黑体" w:eastAsia="黑体" w:cs="Times New Roman"/>
          <w:kern w:val="0"/>
          <w:sz w:val="32"/>
          <w:szCs w:val="32"/>
        </w:rPr>
        <w:t>附件3：</w:t>
      </w:r>
    </w:p>
    <w:p>
      <w:pPr>
        <w:widowControl/>
        <w:spacing w:line="560" w:lineRule="exact"/>
        <w:jc w:val="center"/>
        <w:rPr>
          <w:rStyle w:val="8"/>
          <w:rFonts w:ascii="方正小标宋简体" w:eastAsia="方正小标宋简体"/>
          <w:sz w:val="44"/>
          <w:szCs w:val="44"/>
        </w:rPr>
      </w:pPr>
    </w:p>
    <w:p>
      <w:pPr>
        <w:widowControl/>
        <w:spacing w:line="560" w:lineRule="exact"/>
        <w:jc w:val="center"/>
        <w:rPr>
          <w:rStyle w:val="8"/>
          <w:rFonts w:ascii="方正小标宋简体" w:eastAsia="方正小标宋简体"/>
          <w:sz w:val="44"/>
          <w:szCs w:val="44"/>
        </w:rPr>
      </w:pPr>
      <w:r>
        <w:rPr>
          <w:rStyle w:val="8"/>
          <w:rFonts w:hint="eastAsia" w:ascii="方正小标宋简体" w:eastAsia="方正小标宋简体"/>
          <w:sz w:val="44"/>
          <w:szCs w:val="44"/>
        </w:rPr>
        <w:t>世界一流大学建设高校和世界一流学科</w:t>
      </w:r>
    </w:p>
    <w:p>
      <w:pPr>
        <w:widowControl/>
        <w:spacing w:line="560" w:lineRule="exact"/>
        <w:jc w:val="center"/>
        <w:rPr>
          <w:rStyle w:val="8"/>
          <w:rFonts w:ascii="方正小标宋简体" w:eastAsia="方正小标宋简体"/>
          <w:sz w:val="44"/>
          <w:szCs w:val="44"/>
        </w:rPr>
      </w:pPr>
      <w:r>
        <w:rPr>
          <w:rStyle w:val="8"/>
          <w:rFonts w:hint="eastAsia" w:ascii="方正小标宋简体" w:eastAsia="方正小标宋简体"/>
          <w:sz w:val="44"/>
          <w:szCs w:val="44"/>
        </w:rPr>
        <w:t>建设高校名单</w:t>
      </w:r>
    </w:p>
    <w:p>
      <w:pPr>
        <w:widowControl/>
        <w:spacing w:line="560" w:lineRule="exact"/>
        <w:ind w:firstLine="640" w:firstLineChars="200"/>
        <w:rPr>
          <w:rStyle w:val="8"/>
          <w:rFonts w:ascii="黑体" w:hAnsi="黑体" w:eastAsia="黑体" w:cs="黑体"/>
          <w:kern w:val="0"/>
          <w:sz w:val="32"/>
          <w:szCs w:val="32"/>
        </w:rPr>
      </w:pPr>
      <w:r>
        <w:rPr>
          <w:rStyle w:val="8"/>
          <w:rFonts w:hint="eastAsia" w:ascii="黑体" w:hAnsi="黑体" w:eastAsia="黑体" w:cs="黑体"/>
          <w:kern w:val="0"/>
          <w:sz w:val="32"/>
          <w:szCs w:val="32"/>
        </w:rPr>
        <w:t>一流大学建设高校42所</w:t>
      </w:r>
    </w:p>
    <w:p>
      <w:pPr>
        <w:widowControl/>
        <w:spacing w:line="560" w:lineRule="exact"/>
        <w:ind w:firstLine="643" w:firstLineChars="200"/>
        <w:rPr>
          <w:rStyle w:val="8"/>
          <w:rFonts w:ascii="楷体_GB2312" w:hAnsi="楷体_GB2312" w:eastAsia="楷体_GB2312" w:cs="楷体_GB2312"/>
          <w:b/>
          <w:bCs/>
          <w:kern w:val="0"/>
          <w:sz w:val="32"/>
          <w:szCs w:val="32"/>
        </w:rPr>
      </w:pPr>
      <w:r>
        <w:rPr>
          <w:rStyle w:val="8"/>
          <w:rFonts w:hint="eastAsia" w:ascii="楷体_GB2312" w:hAnsi="楷体_GB2312" w:eastAsia="楷体_GB2312" w:cs="楷体_GB2312"/>
          <w:b/>
          <w:bCs/>
          <w:kern w:val="0"/>
          <w:sz w:val="32"/>
          <w:szCs w:val="32"/>
        </w:rPr>
        <w:t>1.A类36所</w:t>
      </w:r>
    </w:p>
    <w:p>
      <w:pPr>
        <w:widowControl/>
        <w:spacing w:line="560" w:lineRule="exact"/>
        <w:ind w:firstLine="640" w:firstLineChars="200"/>
        <w:rPr>
          <w:rStyle w:val="8"/>
          <w:rFonts w:ascii="仿宋_GB2312" w:hAnsi="仿宋_GB2312" w:eastAsia="仿宋_GB2312" w:cs="仿宋_GB2312"/>
          <w:kern w:val="0"/>
          <w:sz w:val="32"/>
          <w:szCs w:val="32"/>
        </w:rPr>
      </w:pPr>
      <w:r>
        <w:rPr>
          <w:rStyle w:val="8"/>
          <w:rFonts w:hint="eastAsia" w:ascii="仿宋_GB2312" w:hAnsi="仿宋_GB2312" w:eastAsia="仿宋_GB2312" w:cs="仿宋_GB2312"/>
          <w:kern w:val="0"/>
          <w:sz w:val="32"/>
          <w:szCs w:val="32"/>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w:t>
      </w:r>
    </w:p>
    <w:p>
      <w:pPr>
        <w:widowControl/>
        <w:spacing w:line="560" w:lineRule="exact"/>
        <w:ind w:firstLine="643" w:firstLineChars="200"/>
        <w:rPr>
          <w:rStyle w:val="8"/>
          <w:rFonts w:ascii="楷体_GB2312" w:hAnsi="楷体_GB2312" w:eastAsia="楷体_GB2312" w:cs="楷体_GB2312"/>
          <w:b/>
          <w:bCs/>
          <w:kern w:val="0"/>
          <w:sz w:val="32"/>
          <w:szCs w:val="32"/>
        </w:rPr>
      </w:pPr>
      <w:r>
        <w:rPr>
          <w:rStyle w:val="8"/>
          <w:rFonts w:hint="eastAsia" w:ascii="楷体_GB2312" w:hAnsi="楷体_GB2312" w:eastAsia="楷体_GB2312" w:cs="楷体_GB2312"/>
          <w:b/>
          <w:bCs/>
          <w:kern w:val="0"/>
          <w:sz w:val="32"/>
          <w:szCs w:val="32"/>
        </w:rPr>
        <w:t>2.B类6所</w:t>
      </w:r>
    </w:p>
    <w:p>
      <w:pPr>
        <w:widowControl/>
        <w:spacing w:line="560" w:lineRule="exact"/>
        <w:ind w:firstLine="640" w:firstLineChars="200"/>
        <w:rPr>
          <w:rStyle w:val="8"/>
          <w:rFonts w:ascii="仿宋_GB2312" w:hAnsi="仿宋_GB2312" w:eastAsia="仿宋_GB2312" w:cs="仿宋_GB2312"/>
          <w:kern w:val="0"/>
          <w:sz w:val="32"/>
          <w:szCs w:val="32"/>
        </w:rPr>
      </w:pPr>
      <w:r>
        <w:rPr>
          <w:rStyle w:val="8"/>
          <w:rFonts w:hint="eastAsia" w:ascii="仿宋_GB2312" w:hAnsi="仿宋_GB2312" w:eastAsia="仿宋_GB2312" w:cs="仿宋_GB2312"/>
          <w:kern w:val="0"/>
          <w:sz w:val="32"/>
          <w:szCs w:val="32"/>
        </w:rPr>
        <w:t>东北大学、郑州大学、湖南大学、云南大学、西北农林科技大学、新疆大学</w:t>
      </w:r>
    </w:p>
    <w:p>
      <w:pPr>
        <w:widowControl/>
        <w:spacing w:line="560" w:lineRule="exact"/>
        <w:ind w:firstLine="640" w:firstLineChars="200"/>
        <w:rPr>
          <w:rStyle w:val="8"/>
          <w:rFonts w:ascii="黑体" w:hAnsi="黑体" w:eastAsia="黑体" w:cs="黑体"/>
          <w:kern w:val="0"/>
          <w:sz w:val="32"/>
          <w:szCs w:val="32"/>
        </w:rPr>
      </w:pPr>
      <w:r>
        <w:rPr>
          <w:rStyle w:val="8"/>
          <w:rFonts w:hint="eastAsia" w:ascii="黑体" w:hAnsi="黑体" w:eastAsia="黑体" w:cs="黑体"/>
          <w:kern w:val="0"/>
          <w:sz w:val="32"/>
          <w:szCs w:val="32"/>
        </w:rPr>
        <w:t>一流学科建设高校95所</w:t>
      </w:r>
    </w:p>
    <w:p>
      <w:pPr>
        <w:widowControl/>
        <w:spacing w:line="560" w:lineRule="exact"/>
        <w:ind w:firstLine="640" w:firstLineChars="200"/>
        <w:rPr>
          <w:rStyle w:val="8"/>
          <w:rFonts w:ascii="仿宋_GB2312" w:hAnsi="仿宋_GB2312" w:eastAsia="仿宋_GB2312" w:cs="仿宋_GB2312"/>
          <w:kern w:val="0"/>
          <w:sz w:val="32"/>
          <w:szCs w:val="32"/>
        </w:rPr>
      </w:pPr>
      <w:r>
        <w:rPr>
          <w:rStyle w:val="8"/>
          <w:rFonts w:hint="eastAsia" w:ascii="仿宋_GB2312" w:hAnsi="仿宋_GB2312" w:eastAsia="仿宋_GB2312" w:cs="仿宋_GB2312"/>
          <w:kern w:val="0"/>
          <w:sz w:val="32"/>
          <w:szCs w:val="32"/>
        </w:rPr>
        <w:t>北京交通大学、北京工业大学、北京科技大学、北京化工大学、北京邮电大学、北京林业大学、北京协和医学院、北京中医药大学、首都师范大学、北京外国语大学、中国传媒大学、中央财经大学、对外经济贸易大学、外交学院、中国人民公安大学、北京体育大学、中央音乐学院、中国音乐学院、中央美术学院、中央戏剧学院、中国政法大学、天津工业大学、天津医科大学、天津中医药大学、华北电力大学、河北工业大学、太原理工大学、内蒙古大学、辽宁大学、大连海事大学、延边大学、东北师范大学、哈尔滨工程大学、东北农业大学、东北林业大学、华东理工大学、东华大学、上海海洋大学、上海中医药大学、上海外国语大学、上海财经大学、上海体育学院、上海音乐学院、上海大学、苏州大学、南京航空航天大学、南京理工大学、中国矿业大学、南京邮电大学、河海大学、江南大学、南京林业大学、南京信息工程大学、南京农业大学、南京中医药大学、中国药科大学、南京师范大学、中国美术学院、安徽大学、合肥工业大学、福州大学、南昌大学、河南大学、中国地质大学、武汉理工大学、华中农业大学、华中师范大学、中南财经政法大学、湖南师范大学、暨南大学、广州中医药大学、华南师范大学、海南大学、广西大学、西南交通大学、西南石油大学、成都理工大学、四川农业大学、成都中医药大学、西南大学、西南财经大学、贵州大学、西藏大学、西北大学、西安电子科技大学、长安大学、陕西师范大学、青海大学、宁夏大学、石河子大学、中国石油大学、宁波大学、中国科学院大学、第二军医大学、第四军医大学</w:t>
      </w:r>
    </w:p>
    <w:p>
      <w:pPr>
        <w:spacing w:line="560" w:lineRule="exact"/>
      </w:pPr>
    </w:p>
    <w:sectPr>
      <w:pgSz w:w="11906" w:h="16838"/>
      <w:pgMar w:top="1758" w:right="1474" w:bottom="1077" w:left="1474" w:header="1134" w:footer="1440"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Style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margin" w:hAnchor="text" w:xAlign="center" w:y="1"/>
      <w:rPr>
        <w:rStyle w:val="1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6EF"/>
    <w:rsid w:val="0002372F"/>
    <w:rsid w:val="00054818"/>
    <w:rsid w:val="000834FC"/>
    <w:rsid w:val="000A4E95"/>
    <w:rsid w:val="000F4BA5"/>
    <w:rsid w:val="0011529C"/>
    <w:rsid w:val="00136486"/>
    <w:rsid w:val="00160771"/>
    <w:rsid w:val="001C00A2"/>
    <w:rsid w:val="001C608E"/>
    <w:rsid w:val="001D4826"/>
    <w:rsid w:val="002228C4"/>
    <w:rsid w:val="0026149A"/>
    <w:rsid w:val="00283068"/>
    <w:rsid w:val="002B312A"/>
    <w:rsid w:val="002B7376"/>
    <w:rsid w:val="002E4C6F"/>
    <w:rsid w:val="0030299E"/>
    <w:rsid w:val="00320A2C"/>
    <w:rsid w:val="00335850"/>
    <w:rsid w:val="003A4C7A"/>
    <w:rsid w:val="00444FFA"/>
    <w:rsid w:val="00476D67"/>
    <w:rsid w:val="0056237A"/>
    <w:rsid w:val="00657497"/>
    <w:rsid w:val="007771F1"/>
    <w:rsid w:val="00797822"/>
    <w:rsid w:val="009C7505"/>
    <w:rsid w:val="00A44D2B"/>
    <w:rsid w:val="00AB26EF"/>
    <w:rsid w:val="00AD5469"/>
    <w:rsid w:val="00B00927"/>
    <w:rsid w:val="00B42696"/>
    <w:rsid w:val="00B86DD1"/>
    <w:rsid w:val="00C130C5"/>
    <w:rsid w:val="00D0287A"/>
    <w:rsid w:val="00D04021"/>
    <w:rsid w:val="00D81587"/>
    <w:rsid w:val="00D869B2"/>
    <w:rsid w:val="00D86F12"/>
    <w:rsid w:val="00D95588"/>
    <w:rsid w:val="00DE00DD"/>
    <w:rsid w:val="00E2407C"/>
    <w:rsid w:val="00E33E3C"/>
    <w:rsid w:val="00E55940"/>
    <w:rsid w:val="00F025B3"/>
    <w:rsid w:val="00F3229D"/>
    <w:rsid w:val="00F8065E"/>
    <w:rsid w:val="04FB0ED5"/>
    <w:rsid w:val="052319FF"/>
    <w:rsid w:val="25E303E8"/>
    <w:rsid w:val="2E14209E"/>
    <w:rsid w:val="382B2F5A"/>
    <w:rsid w:val="3BF76023"/>
    <w:rsid w:val="52A939DB"/>
    <w:rsid w:val="567A55DD"/>
    <w:rsid w:val="61FC5D44"/>
    <w:rsid w:val="63FB7EA6"/>
    <w:rsid w:val="6F466C26"/>
    <w:rsid w:val="73497D90"/>
    <w:rsid w:val="78953DF3"/>
    <w:rsid w:val="7B6A3C6E"/>
    <w:rsid w:val="7D21176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 w:type="character" w:customStyle="1" w:styleId="8">
    <w:name w:val="NormalCharacter"/>
    <w:qFormat/>
    <w:uiPriority w:val="0"/>
    <w:rPr>
      <w:kern w:val="2"/>
      <w:sz w:val="21"/>
      <w:szCs w:val="24"/>
      <w:lang w:val="en-US" w:eastAsia="zh-CN" w:bidi="ar-SA"/>
    </w:rPr>
  </w:style>
  <w:style w:type="paragraph" w:styleId="9">
    <w:name w:val="List Paragraph"/>
    <w:basedOn w:val="1"/>
    <w:qFormat/>
    <w:uiPriority w:val="34"/>
    <w:pPr>
      <w:ind w:firstLine="420" w:firstLineChars="200"/>
    </w:pPr>
  </w:style>
  <w:style w:type="character" w:customStyle="1" w:styleId="10">
    <w:name w:val="PageNumber"/>
    <w:qFormat/>
    <w:uiPriority w:val="0"/>
    <w:rPr>
      <w:rFonts w:ascii="Times New Roman" w:hAnsi="Times New Roman" w:eastAsia="宋体"/>
    </w:rPr>
  </w:style>
  <w:style w:type="character" w:customStyle="1" w:styleId="11">
    <w:name w:val="font61"/>
    <w:basedOn w:val="5"/>
    <w:qFormat/>
    <w:uiPriority w:val="0"/>
    <w:rPr>
      <w:rFonts w:hint="eastAsia" w:ascii="黑体" w:hAnsi="宋体" w:eastAsia="黑体" w:cs="黑体"/>
      <w:color w:val="000000"/>
      <w:sz w:val="32"/>
      <w:szCs w:val="32"/>
      <w:u w:val="none"/>
    </w:rPr>
  </w:style>
  <w:style w:type="character" w:customStyle="1" w:styleId="12">
    <w:name w:val="font51"/>
    <w:basedOn w:val="5"/>
    <w:qFormat/>
    <w:uiPriority w:val="0"/>
    <w:rPr>
      <w:rFonts w:ascii="方正小标宋简体" w:hAnsi="方正小标宋简体" w:eastAsia="方正小标宋简体" w:cs="方正小标宋简体"/>
      <w:color w:val="000000"/>
      <w:sz w:val="44"/>
      <w:szCs w:val="44"/>
      <w:u w:val="none"/>
    </w:rPr>
  </w:style>
  <w:style w:type="character" w:customStyle="1" w:styleId="13">
    <w:name w:val="font21"/>
    <w:basedOn w:val="5"/>
    <w:qFormat/>
    <w:uiPriority w:val="0"/>
    <w:rPr>
      <w:rFonts w:hint="default" w:ascii="Calibri" w:hAnsi="Calibri" w:cs="Calibri"/>
      <w:color w:val="000000"/>
      <w:sz w:val="21"/>
      <w:szCs w:val="21"/>
      <w:u w:val="none"/>
    </w:rPr>
  </w:style>
  <w:style w:type="character" w:customStyle="1" w:styleId="14">
    <w:name w:val="font31"/>
    <w:basedOn w:val="5"/>
    <w:qFormat/>
    <w:uiPriority w:val="0"/>
    <w:rPr>
      <w:rFonts w:hint="eastAsia" w:ascii="仿宋_GB2312" w:eastAsia="仿宋_GB2312" w:cs="仿宋_GB2312"/>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784</Words>
  <Characters>4471</Characters>
  <Lines>37</Lines>
  <Paragraphs>10</Paragraphs>
  <TotalTime>68</TotalTime>
  <ScaleCrop>false</ScaleCrop>
  <LinksUpToDate>false</LinksUpToDate>
  <CharactersWithSpaces>5245</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2020-11-27T06:53:00Z</dcterms:created>
  <dc:creator>Administrator</dc:creator>
  <cp:lastModifiedBy>汪毛毛</cp:lastModifiedBy>
  <cp:lastPrinted>2020-11-26T08:23:00Z</cp:lastPrinted>
  <dcterms:modified xsi:type="dcterms:W3CDTF">2020-12-02T01:58:43Z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