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0" w:name="_GoBack"/>
      <w:bookmarkEnd w:id="0"/>
      <w:r>
        <w:rPr>
          <w:rFonts w:hint="eastAsia"/>
        </w:rPr>
        <w:t>附件1</w:t>
      </w:r>
    </w:p>
    <w:p>
      <w:pPr>
        <w:pStyle w:val="2"/>
        <w:spacing w:line="600" w:lineRule="exact"/>
      </w:pPr>
      <w:r>
        <w:rPr>
          <w:rFonts w:hint="eastAsia"/>
        </w:rPr>
        <w:t>2020年提前公开招聘全日制普通高校优秀毕业生学科计划表</w:t>
      </w:r>
    </w:p>
    <w:tbl>
      <w:tblPr>
        <w:tblStyle w:val="4"/>
        <w:tblW w:w="91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82"/>
        <w:gridCol w:w="646"/>
        <w:gridCol w:w="1123"/>
        <w:gridCol w:w="2240"/>
        <w:gridCol w:w="2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岗位名称</w:t>
            </w:r>
          </w:p>
        </w:tc>
        <w:tc>
          <w:tcPr>
            <w:tcW w:w="6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学历及年龄要求</w:t>
            </w:r>
          </w:p>
        </w:tc>
        <w:tc>
          <w:tcPr>
            <w:tcW w:w="2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24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全日制普通高校本科生、硕士研究生1990年1月1日以后出生，博士研究生1985年1月1日以后出生</w:t>
            </w:r>
          </w:p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left"/>
            </w:pPr>
            <w:r>
              <w:rPr>
                <w:rFonts w:hint="eastAsia"/>
              </w:rPr>
              <w:t>符合资格条件第1、2、3、4、5其中一条及以上的，户籍不限，属于直接签约对象；符合资格条件第6、7条的限报非县城城区学校岗位（含特殊教育岗位），户籍不限，属于直接签约对象。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高中英语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高中政治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高中地理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高中信息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高中通用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初中语文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初中社会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人文教育、政治、历史、地理等专业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小学语文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小学数学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特殊教育（含自闭康复方向）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2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专业对口</w:t>
            </w:r>
          </w:p>
        </w:tc>
        <w:tc>
          <w:tcPr>
            <w:tcW w:w="24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4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t>小计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</w:pPr>
          </w:p>
        </w:tc>
      </w:tr>
    </w:tbl>
    <w:p>
      <w:pPr>
        <w:spacing w:line="600" w:lineRule="exact"/>
        <w:ind w:firstLine="0" w:firstLineChars="0"/>
      </w:pPr>
      <w:r>
        <w:rPr>
          <w:rFonts w:hint="eastAsia"/>
        </w:rPr>
        <w:t>附件2</w:t>
      </w:r>
    </w:p>
    <w:p>
      <w:pPr>
        <w:pStyle w:val="2"/>
        <w:spacing w:line="600" w:lineRule="exact"/>
      </w:pPr>
      <w:r>
        <w:rPr>
          <w:rFonts w:hint="eastAsia"/>
        </w:rPr>
        <w:t xml:space="preserve"> 2020年提前公开招聘全日制普通高校优秀</w:t>
      </w:r>
    </w:p>
    <w:p>
      <w:pPr>
        <w:pStyle w:val="2"/>
        <w:spacing w:line="600" w:lineRule="exact"/>
      </w:pPr>
      <w:r>
        <w:rPr>
          <w:rFonts w:hint="eastAsia"/>
        </w:rPr>
        <w:t>毕业生学校岗位计划表</w:t>
      </w:r>
    </w:p>
    <w:p>
      <w:pPr>
        <w:pStyle w:val="7"/>
        <w:spacing w:line="600" w:lineRule="exact"/>
      </w:pPr>
      <w:r>
        <w:rPr>
          <w:rFonts w:hint="eastAsia"/>
        </w:rPr>
        <w:t>（县城城区高中岗位10名）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980"/>
        <w:gridCol w:w="1020"/>
        <w:gridCol w:w="877"/>
        <w:gridCol w:w="882"/>
        <w:gridCol w:w="1029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1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英语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政治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地理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信息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通用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苍南县灵溪中学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苍南县职业中等专业学校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苍南县第二职业中等专业学校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</w:tbl>
    <w:p>
      <w:pPr>
        <w:pStyle w:val="7"/>
        <w:spacing w:line="600" w:lineRule="exact"/>
      </w:pPr>
      <w:r>
        <w:rPr>
          <w:rFonts w:hint="eastAsia"/>
        </w:rPr>
        <w:t>（非县城城区高中岗位5名）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980"/>
        <w:gridCol w:w="1020"/>
        <w:gridCol w:w="877"/>
        <w:gridCol w:w="882"/>
        <w:gridCol w:w="1029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1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英语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政治</w:t>
            </w:r>
          </w:p>
        </w:tc>
        <w:tc>
          <w:tcPr>
            <w:tcW w:w="48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地理</w:t>
            </w:r>
          </w:p>
        </w:tc>
        <w:tc>
          <w:tcPr>
            <w:tcW w:w="56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信息</w:t>
            </w:r>
          </w:p>
        </w:tc>
        <w:tc>
          <w:tcPr>
            <w:tcW w:w="644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通用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苍南县金乡高级中学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713" w:type="pct"/>
            <w:vAlign w:val="center"/>
          </w:tcPr>
          <w:p>
            <w:pPr>
              <w:pStyle w:val="6"/>
            </w:pPr>
            <w:r>
              <w:t>苍南县金乡职业学校</w:t>
            </w:r>
          </w:p>
        </w:tc>
        <w:tc>
          <w:tcPr>
            <w:tcW w:w="541" w:type="pct"/>
            <w:vAlign w:val="center"/>
          </w:tcPr>
          <w:p>
            <w:pPr>
              <w:pStyle w:val="6"/>
            </w:pPr>
            <w:r>
              <w:t>2</w:t>
            </w:r>
          </w:p>
        </w:tc>
        <w:tc>
          <w:tcPr>
            <w:tcW w:w="563" w:type="pct"/>
            <w:vAlign w:val="center"/>
          </w:tcPr>
          <w:p>
            <w:pPr>
              <w:pStyle w:val="6"/>
            </w:pPr>
          </w:p>
        </w:tc>
        <w:tc>
          <w:tcPr>
            <w:tcW w:w="484" w:type="pct"/>
            <w:vAlign w:val="center"/>
          </w:tcPr>
          <w:p>
            <w:pPr>
              <w:pStyle w:val="6"/>
            </w:pPr>
          </w:p>
        </w:tc>
        <w:tc>
          <w:tcPr>
            <w:tcW w:w="487" w:type="pct"/>
            <w:vAlign w:val="center"/>
          </w:tcPr>
          <w:p>
            <w:pPr>
              <w:pStyle w:val="6"/>
            </w:pPr>
          </w:p>
        </w:tc>
        <w:tc>
          <w:tcPr>
            <w:tcW w:w="568" w:type="pct"/>
            <w:vAlign w:val="center"/>
          </w:tcPr>
          <w:p>
            <w:pPr>
              <w:pStyle w:val="6"/>
            </w:pPr>
          </w:p>
        </w:tc>
        <w:tc>
          <w:tcPr>
            <w:tcW w:w="644" w:type="pct"/>
            <w:vAlign w:val="center"/>
          </w:tcPr>
          <w:p>
            <w:pPr>
              <w:pStyle w:val="6"/>
            </w:pPr>
          </w:p>
        </w:tc>
      </w:tr>
    </w:tbl>
    <w:p>
      <w:pPr>
        <w:pStyle w:val="7"/>
      </w:pPr>
      <w:r>
        <w:rPr>
          <w:rFonts w:hint="eastAsia"/>
        </w:rPr>
        <w:t>（县城城区初中岗位7名）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8"/>
        <w:gridCol w:w="1332"/>
        <w:gridCol w:w="1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988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社会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苍南县民族中学(苍南县艺术中学)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苍南县灵溪镇第二中学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苍南县灵溪镇第三中学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7" w:type="pct"/>
            <w:vAlign w:val="center"/>
          </w:tcPr>
          <w:p>
            <w:pPr>
              <w:pStyle w:val="6"/>
            </w:pPr>
            <w:r>
              <w:t>苍南县灵溪镇第四中学</w:t>
            </w:r>
          </w:p>
        </w:tc>
        <w:tc>
          <w:tcPr>
            <w:tcW w:w="735" w:type="pct"/>
            <w:vAlign w:val="center"/>
          </w:tcPr>
          <w:p>
            <w:pPr>
              <w:pStyle w:val="6"/>
            </w:pPr>
            <w:r>
              <w:t>1</w:t>
            </w:r>
          </w:p>
        </w:tc>
        <w:tc>
          <w:tcPr>
            <w:tcW w:w="988" w:type="pct"/>
            <w:vAlign w:val="center"/>
          </w:tcPr>
          <w:p>
            <w:pPr>
              <w:pStyle w:val="6"/>
            </w:pPr>
            <w:r>
              <w:t>2</w:t>
            </w:r>
          </w:p>
        </w:tc>
      </w:tr>
    </w:tbl>
    <w:p>
      <w:pPr>
        <w:pStyle w:val="7"/>
      </w:pPr>
      <w:r>
        <w:rPr>
          <w:rFonts w:hint="eastAsia"/>
        </w:rPr>
        <w:t>（非县城城区初中岗位3名）</w:t>
      </w:r>
    </w:p>
    <w:tbl>
      <w:tblPr>
        <w:tblStyle w:val="4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4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学  校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  <w:rPr>
                <w:b/>
              </w:rPr>
            </w:pPr>
            <w:r>
              <w:rPr>
                <w:b/>
              </w:rPr>
              <w:t>语文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苍南县桥墩镇第一中学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苍南县矾山镇第一中学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37" w:type="pct"/>
            <w:vAlign w:val="center"/>
          </w:tcPr>
          <w:p>
            <w:pPr>
              <w:pStyle w:val="6"/>
            </w:pPr>
            <w:r>
              <w:t>苍南县马站镇第一中学</w:t>
            </w:r>
          </w:p>
        </w:tc>
        <w:tc>
          <w:tcPr>
            <w:tcW w:w="2363" w:type="pct"/>
            <w:vAlign w:val="center"/>
          </w:tcPr>
          <w:p>
            <w:pPr>
              <w:pStyle w:val="6"/>
            </w:pPr>
            <w:r>
              <w:t>1</w:t>
            </w: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</w:p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（县城城区小学岗位5名）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3050"/>
        <w:gridCol w:w="3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17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苍南县灵溪镇第一小学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苍南县灵溪镇第二小学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苍南县灵溪镇第三小学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7" w:type="pct"/>
            <w:vAlign w:val="center"/>
          </w:tcPr>
          <w:p>
            <w:pPr>
              <w:pStyle w:val="6"/>
            </w:pPr>
            <w:r>
              <w:t>苍南县体育运动学校</w:t>
            </w:r>
          </w:p>
        </w:tc>
        <w:tc>
          <w:tcPr>
            <w:tcW w:w="1683" w:type="pct"/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（非县城城区小学岗位11名）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2934"/>
        <w:gridCol w:w="3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161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语文</w:t>
            </w:r>
          </w:p>
        </w:tc>
        <w:tc>
          <w:tcPr>
            <w:tcW w:w="17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苍南县钱库镇第三小学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苍南县金乡小学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苍南县金乡镇第三小学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苍南县桥墩小学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苍南县矾山镇第一小学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苍南县矾山镇第二小学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苍南县马站小学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苍南县马站镇第二小学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</w:tr>
    </w:tbl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（特殊教育岗位2名）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204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学校岗位指标</w:t>
            </w:r>
          </w:p>
        </w:tc>
        <w:tc>
          <w:tcPr>
            <w:tcW w:w="17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特殊教育（含自闭康复方向）</w:t>
            </w:r>
          </w:p>
        </w:tc>
        <w:tc>
          <w:tcPr>
            <w:tcW w:w="13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b/>
              </w:rPr>
            </w:pPr>
            <w:r>
              <w:rPr>
                <w:b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</w:pPr>
            <w:r>
              <w:t>苍南县特殊教育学校</w:t>
            </w:r>
          </w:p>
        </w:tc>
        <w:tc>
          <w:tcPr>
            <w:tcW w:w="17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13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</w:pPr>
            <w:r>
              <w:t>专业对口</w:t>
            </w:r>
          </w:p>
        </w:tc>
      </w:tr>
    </w:tbl>
    <w:p>
      <w:pPr>
        <w:ind w:firstLine="0" w:firstLineChars="0"/>
        <w:jc w:val="left"/>
      </w:pPr>
    </w:p>
    <w:p>
      <w:pPr>
        <w:ind w:firstLine="632"/>
      </w:pPr>
    </w:p>
    <w:p>
      <w:pPr>
        <w:ind w:firstLine="632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附件3</w:t>
      </w:r>
    </w:p>
    <w:p>
      <w:pPr>
        <w:spacing w:line="560" w:lineRule="exact"/>
        <w:ind w:firstLine="0" w:firstLineChars="0"/>
        <w:jc w:val="center"/>
        <w:rPr>
          <w:rFonts w:eastAsia="方正大标宋简体" w:cs="宋体"/>
          <w:bCs/>
          <w:w w:val="70"/>
          <w:kern w:val="36"/>
          <w:sz w:val="46"/>
          <w:szCs w:val="23"/>
        </w:rPr>
      </w:pPr>
      <w:r>
        <w:rPr>
          <w:rFonts w:hint="eastAsia" w:eastAsia="方正大标宋简体" w:cs="宋体"/>
          <w:bCs/>
          <w:w w:val="70"/>
          <w:kern w:val="36"/>
          <w:sz w:val="46"/>
          <w:szCs w:val="23"/>
        </w:rPr>
        <w:t>2020年提前公开招聘全日制普通高校优秀毕业生报名登记表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59"/>
        <w:gridCol w:w="94"/>
        <w:gridCol w:w="774"/>
        <w:gridCol w:w="270"/>
        <w:gridCol w:w="1033"/>
        <w:gridCol w:w="694"/>
        <w:gridCol w:w="647"/>
        <w:gridCol w:w="1104"/>
        <w:gridCol w:w="1227"/>
        <w:gridCol w:w="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姓名</w:t>
            </w:r>
          </w:p>
        </w:tc>
        <w:tc>
          <w:tcPr>
            <w:tcW w:w="47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7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性别</w:t>
            </w:r>
          </w:p>
        </w:tc>
        <w:tc>
          <w:tcPr>
            <w:tcW w:w="56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出生年月</w:t>
            </w:r>
          </w:p>
        </w:tc>
        <w:tc>
          <w:tcPr>
            <w:tcW w:w="60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正面免冠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户籍地</w:t>
            </w:r>
          </w:p>
        </w:tc>
        <w:tc>
          <w:tcPr>
            <w:tcW w:w="47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76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生源地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入党时间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现</w:t>
            </w:r>
            <w:r>
              <w:rPr>
                <w:sz w:val="17"/>
              </w:rPr>
              <w:t>学历</w:t>
            </w:r>
            <w:r>
              <w:rPr>
                <w:rFonts w:hint="eastAsia"/>
                <w:sz w:val="17"/>
              </w:rPr>
              <w:t>、学校及专业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毕业时间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本科就读学校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及专业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是否为师范类专业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原入学批次及分数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1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个人特长</w:t>
            </w:r>
          </w:p>
        </w:tc>
        <w:tc>
          <w:tcPr>
            <w:tcW w:w="1349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1122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普通话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等级</w:t>
            </w: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47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英语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等级</w:t>
            </w:r>
          </w:p>
        </w:tc>
        <w:tc>
          <w:tcPr>
            <w:tcW w:w="71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教师资</w:t>
            </w:r>
          </w:p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格类别</w:t>
            </w:r>
          </w:p>
        </w:tc>
        <w:tc>
          <w:tcPr>
            <w:tcW w:w="60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  <w:tc>
          <w:tcPr>
            <w:tcW w:w="6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  <w:r>
              <w:rPr>
                <w:sz w:val="17"/>
              </w:rPr>
              <w:t>取得教师资格时间</w:t>
            </w:r>
          </w:p>
        </w:tc>
        <w:tc>
          <w:tcPr>
            <w:tcW w:w="44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家庭住址</w:t>
            </w:r>
          </w:p>
        </w:tc>
        <w:tc>
          <w:tcPr>
            <w:tcW w:w="161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74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居民身份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证号码</w:t>
            </w:r>
          </w:p>
        </w:tc>
        <w:tc>
          <w:tcPr>
            <w:tcW w:w="173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家庭成员及主要社会关系</w:t>
            </w: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称谓</w:t>
            </w: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姓名</w:t>
            </w: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年龄</w:t>
            </w: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41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62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  <w:tc>
          <w:tcPr>
            <w:tcW w:w="247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联系电话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固定电话：        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个人简历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（从高中起）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主要获奖情况（从大学本科起）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符合提前招聘条件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报考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学科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岗位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根据资格条件及学科岗位，我报考：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 xml:space="preserve">岗位 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>学科。我保证于2021年7月31日前取得学历学位证书，所提供的信息材料真实有效，否则一切后果自负。特此承诺。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毕业生签名：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资格审核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结果</w:t>
            </w:r>
          </w:p>
        </w:tc>
        <w:tc>
          <w:tcPr>
            <w:tcW w:w="2000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资格初审小组意见：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符合第</w:t>
            </w:r>
            <w:r>
              <w:rPr>
                <w:rFonts w:hint="eastAsia"/>
                <w:sz w:val="17"/>
              </w:rPr>
              <w:t>_________</w:t>
            </w:r>
            <w:r>
              <w:rPr>
                <w:sz w:val="17"/>
              </w:rPr>
              <w:t>报考条件，属于</w:t>
            </w:r>
            <w:r>
              <w:rPr>
                <w:rFonts w:hint="eastAsia"/>
                <w:sz w:val="17"/>
              </w:rPr>
              <w:t>_________岗位__________学科</w:t>
            </w:r>
            <w:r>
              <w:rPr>
                <w:sz w:val="17"/>
              </w:rPr>
              <w:t>签约对象。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审核人签名：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    月   日</w:t>
            </w:r>
          </w:p>
        </w:tc>
        <w:tc>
          <w:tcPr>
            <w:tcW w:w="2087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面谈小组意见：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经面谈了解，同意给予该生面试机会。</w:t>
            </w:r>
          </w:p>
          <w:p>
            <w:pPr>
              <w:pStyle w:val="6"/>
              <w:jc w:val="left"/>
              <w:rPr>
                <w:sz w:val="17"/>
              </w:rPr>
            </w:pPr>
            <w:r>
              <w:rPr>
                <w:sz w:val="17"/>
              </w:rPr>
              <w:t>面谈小组签名：</w:t>
            </w:r>
          </w:p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13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  <w:r>
              <w:rPr>
                <w:sz w:val="17"/>
              </w:rPr>
              <w:t>备注</w:t>
            </w:r>
          </w:p>
        </w:tc>
        <w:tc>
          <w:tcPr>
            <w:tcW w:w="4087" w:type="pct"/>
            <w:gridSpan w:val="10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jc w:val="center"/>
              <w:rPr>
                <w:sz w:val="17"/>
              </w:rPr>
            </w:pPr>
          </w:p>
        </w:tc>
      </w:tr>
    </w:tbl>
    <w:p>
      <w:pPr>
        <w:pStyle w:val="6"/>
        <w:spacing w:line="200" w:lineRule="exact"/>
        <w:ind w:firstLine="629"/>
      </w:pPr>
      <w:r>
        <w:rPr>
          <w:rFonts w:hint="eastAsia"/>
        </w:rPr>
        <w:t>说明：1.“教师资格证类别”填具体资格证情况，例如填“高中语文、初中数学、小学英语等”； 2..“报考岗位”填具体岗位，分“县城城区高中、非县城城区高中、县城城区初中、非县城城区初中、县城城区小学、非县城城区小学、特殊教育”岗位，“学科”按岗位计划表所对应学科填。资格审核结果由招聘工作小组现场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1EE7"/>
    <w:rsid w:val="7C97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"/>
    <w:basedOn w:val="1"/>
    <w:qFormat/>
    <w:uiPriority w:val="0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paragraph" w:customStyle="1" w:styleId="7">
    <w:name w:val="小标1"/>
    <w:basedOn w:val="1"/>
    <w:qFormat/>
    <w:uiPriority w:val="0"/>
    <w:pPr>
      <w:spacing w:line="480" w:lineRule="auto"/>
      <w:ind w:firstLine="0" w:firstLineChars="0"/>
      <w:jc w:val="center"/>
    </w:pPr>
    <w:rPr>
      <w:rFonts w:ascii="黑体" w:eastAsia="黑体"/>
      <w:sz w:val="25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2020-11-24T08:28:00Z</dcterms:created>
  <dc:creator>Administrator</dc:creator>
  <cp:lastModifiedBy>汪毛毛</cp:lastModifiedBy>
  <dcterms:modified xsi:type="dcterms:W3CDTF">2020-11-26T02:06:15Z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