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A6" w:rsidRDefault="000D66A6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江北区教育局教师资格认定“浙里办”</w:t>
      </w:r>
      <w:r>
        <w:rPr>
          <w:b/>
          <w:bCs/>
          <w:sz w:val="24"/>
          <w:szCs w:val="24"/>
        </w:rPr>
        <w:t>APP</w:t>
      </w:r>
      <w:r>
        <w:rPr>
          <w:rFonts w:cs="宋体" w:hint="eastAsia"/>
          <w:b/>
          <w:bCs/>
          <w:sz w:val="24"/>
          <w:szCs w:val="24"/>
        </w:rPr>
        <w:t>手机端核验操作指南</w:t>
      </w:r>
    </w:p>
    <w:p w:rsidR="000D66A6" w:rsidRDefault="000D66A6">
      <w:pPr>
        <w:spacing w:line="360" w:lineRule="auto"/>
        <w:rPr>
          <w:rFonts w:cs="Times New Roman"/>
          <w:b/>
          <w:bCs/>
          <w:sz w:val="24"/>
          <w:szCs w:val="24"/>
        </w:rPr>
      </w:pPr>
    </w:p>
    <w:p w:rsidR="000D66A6" w:rsidRDefault="000D66A6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一、手机端操作时间</w:t>
      </w:r>
    </w:p>
    <w:p w:rsidR="000D66A6" w:rsidRDefault="000D66A6" w:rsidP="00D473DD">
      <w:pPr>
        <w:pStyle w:val="NormalWeb"/>
        <w:spacing w:before="0" w:beforeAutospacing="0" w:after="0" w:afterAutospacing="0" w:line="360" w:lineRule="auto"/>
        <w:ind w:rightChars="50" w:right="31680" w:firstLineChars="200" w:firstLine="31680"/>
        <w:rPr>
          <w:rFonts w:cs="Times New Roman"/>
          <w:kern w:val="2"/>
        </w:rPr>
      </w:pPr>
      <w:r>
        <w:rPr>
          <w:kern w:val="2"/>
        </w:rPr>
        <w:t xml:space="preserve"> 1. </w:t>
      </w:r>
      <w:r>
        <w:rPr>
          <w:rFonts w:hint="eastAsia"/>
          <w:kern w:val="2"/>
        </w:rPr>
        <w:t>在甬高校全日制应届毕业生和在读研究生（列入国家普通高校招生计划的我市普通高校本、专科应届毕业班学生以及在我市就读的全日制研究生）手机端核验时间为</w:t>
      </w:r>
      <w:r>
        <w:rPr>
          <w:kern w:val="2"/>
        </w:rPr>
        <w:t>6</w:t>
      </w:r>
      <w:r>
        <w:rPr>
          <w:rFonts w:hint="eastAsia"/>
          <w:kern w:val="2"/>
        </w:rPr>
        <w:t>月</w:t>
      </w:r>
      <w:r>
        <w:rPr>
          <w:kern w:val="2"/>
        </w:rPr>
        <w:t>8</w:t>
      </w:r>
      <w:r>
        <w:rPr>
          <w:rFonts w:hint="eastAsia"/>
          <w:kern w:val="2"/>
        </w:rPr>
        <w:t>日至</w:t>
      </w:r>
      <w:r>
        <w:rPr>
          <w:kern w:val="2"/>
        </w:rPr>
        <w:t>6</w:t>
      </w:r>
      <w:r>
        <w:rPr>
          <w:rFonts w:hint="eastAsia"/>
          <w:kern w:val="2"/>
        </w:rPr>
        <w:t>月</w:t>
      </w:r>
      <w:r>
        <w:rPr>
          <w:kern w:val="2"/>
        </w:rPr>
        <w:t>10</w:t>
      </w:r>
      <w:r>
        <w:rPr>
          <w:rFonts w:hint="eastAsia"/>
          <w:kern w:val="2"/>
        </w:rPr>
        <w:t>日之间的</w:t>
      </w:r>
      <w:r>
        <w:rPr>
          <w:kern w:val="2"/>
        </w:rPr>
        <w:t>08:30-17:30</w:t>
      </w:r>
      <w:r>
        <w:rPr>
          <w:rFonts w:hint="eastAsia"/>
          <w:kern w:val="2"/>
        </w:rPr>
        <w:t>。</w:t>
      </w:r>
    </w:p>
    <w:p w:rsidR="000D66A6" w:rsidRDefault="000D66A6" w:rsidP="00D473DD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ascii="宋体" w:hAnsi="宋体" w:cs="宋体" w:hint="eastAsia"/>
          <w:sz w:val="24"/>
          <w:szCs w:val="24"/>
        </w:rPr>
        <w:t>社会人员手机端核验时间为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日至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日之间的每个工作日的</w:t>
      </w:r>
      <w:r>
        <w:rPr>
          <w:rFonts w:ascii="宋体" w:hAnsi="宋体" w:cs="宋体"/>
          <w:sz w:val="24"/>
          <w:szCs w:val="24"/>
        </w:rPr>
        <w:t>08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30-17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D66A6" w:rsidRDefault="000D66A6" w:rsidP="00D473DD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日前暂不开放</w:t>
      </w:r>
      <w:r>
        <w:rPr>
          <w:rFonts w:ascii="宋体" w:hAnsi="宋体" w:cs="宋体" w:hint="eastAsia"/>
          <w:sz w:val="24"/>
          <w:szCs w:val="24"/>
        </w:rPr>
        <w:t>，请务必在规定时间内完成操作，逾期不予受理）</w:t>
      </w:r>
    </w:p>
    <w:p w:rsidR="000D66A6" w:rsidRDefault="000D66A6" w:rsidP="00D473DD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</w:p>
    <w:p w:rsidR="000D66A6" w:rsidRDefault="000D66A6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二、手机端递交所需材料</w:t>
      </w:r>
    </w:p>
    <w:p w:rsidR="000D66A6" w:rsidRDefault="000D66A6" w:rsidP="00D473DD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本人近期的正面二寸免冠电子证件照（电子照片需</w:t>
      </w:r>
      <w:r>
        <w:rPr>
          <w:rFonts w:ascii="宋体" w:hAnsi="宋体" w:cs="宋体"/>
          <w:sz w:val="24"/>
          <w:szCs w:val="24"/>
        </w:rPr>
        <w:t>JPG</w:t>
      </w:r>
      <w:r>
        <w:rPr>
          <w:rFonts w:ascii="宋体" w:hAnsi="宋体" w:cs="宋体" w:hint="eastAsia"/>
          <w:sz w:val="24"/>
          <w:szCs w:val="24"/>
        </w:rPr>
        <w:t>格式，与中国教师资格网网报同一底版，为实现最多跑“零次”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教育局将代为从系统中下载打印，并用于体检表和教师资格证书制作）。</w:t>
      </w:r>
    </w:p>
    <w:p w:rsidR="000D66A6" w:rsidRDefault="000D66A6" w:rsidP="00D473DD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告知承诺模板详见公告附件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（《告知承诺》，请自行下载，需手写签名拍照上传）。</w:t>
      </w:r>
    </w:p>
    <w:p w:rsidR="000D66A6" w:rsidRDefault="000D66A6">
      <w:pPr>
        <w:spacing w:line="360" w:lineRule="auto"/>
        <w:rPr>
          <w:rFonts w:ascii="宋体" w:cs="Times New Roman"/>
          <w:sz w:val="24"/>
          <w:szCs w:val="24"/>
        </w:rPr>
      </w:pPr>
      <w:bookmarkStart w:id="0" w:name="_GoBack"/>
      <w:bookmarkEnd w:id="0"/>
    </w:p>
    <w:p w:rsidR="000D66A6" w:rsidRDefault="000D66A6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三、手机端操作流程</w:t>
      </w:r>
    </w:p>
    <w:p w:rsidR="000D66A6" w:rsidRDefault="000D66A6">
      <w:pPr>
        <w:spacing w:line="360" w:lineRule="auto"/>
        <w:ind w:firstLine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申请人将本人近期的正面二寸免冠电子证件照，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《告知承诺》原件拍照，通过手机端“浙里办”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ascii="宋体" w:hAnsi="宋体" w:cs="宋体" w:hint="eastAsia"/>
          <w:sz w:val="24"/>
          <w:szCs w:val="24"/>
        </w:rPr>
        <w:t>进行上传，照片需端正清晰；</w:t>
      </w:r>
      <w:r>
        <w:rPr>
          <w:rFonts w:ascii="宋体" w:hAnsi="宋体" w:cs="宋体" w:hint="eastAsia"/>
          <w:b/>
          <w:bCs/>
          <w:sz w:val="24"/>
          <w:szCs w:val="24"/>
        </w:rPr>
        <w:t>务必在通讯地址处填写具体通讯地址，用于</w:t>
      </w:r>
      <w:r>
        <w:rPr>
          <w:rFonts w:ascii="宋体" w:hAnsi="宋体" w:cs="宋体"/>
          <w:b/>
          <w:bCs/>
          <w:sz w:val="24"/>
          <w:szCs w:val="24"/>
        </w:rPr>
        <w:t>EMS</w:t>
      </w:r>
      <w:r>
        <w:rPr>
          <w:rFonts w:ascii="宋体" w:hAnsi="宋体" w:cs="宋体" w:hint="eastAsia"/>
          <w:b/>
          <w:bCs/>
          <w:sz w:val="24"/>
          <w:szCs w:val="24"/>
        </w:rPr>
        <w:t>邮寄快递教师资格证书。</w:t>
      </w:r>
      <w:r>
        <w:rPr>
          <w:rFonts w:ascii="宋体" w:hAnsi="宋体" w:cs="宋体" w:hint="eastAsia"/>
          <w:sz w:val="24"/>
          <w:szCs w:val="24"/>
        </w:rPr>
        <w:t>以下为手机端操作流程。</w: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请在手机上下载“浙里办”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进入“浙里办”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ascii="宋体" w:hAnsi="宋体" w:cs="宋体" w:hint="eastAsia"/>
          <w:sz w:val="24"/>
          <w:szCs w:val="24"/>
        </w:rPr>
        <w:t>，进行实名注册。</w: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认定幼儿园、小学、初级中学教师资格的申请人</w:t>
      </w:r>
      <w:r>
        <w:rPr>
          <w:rFonts w:ascii="宋体" w:hAnsi="宋体" w:cs="宋体" w:hint="eastAsia"/>
          <w:sz w:val="24"/>
          <w:szCs w:val="24"/>
        </w:rPr>
        <w:t>，点击页面下方“办事服务”，选择“个人办事”，点击“部门导航”，选择“江北区”，找到“区教育局（区体育局）”，再选择对应的初中、小学或幼儿园教师资格认定事项，进入后点击“在线办理”。</w:t>
      </w:r>
      <w:r>
        <w:rPr>
          <w:rFonts w:ascii="宋体" w:hAnsi="宋体" w:cs="宋体" w:hint="eastAsia"/>
          <w:b/>
          <w:bCs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日前暂不开放）</w: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认定高级中学、中等职业学校和中等职业学校实习指导教师资格的申请人</w:t>
      </w:r>
      <w:r>
        <w:rPr>
          <w:rFonts w:ascii="宋体" w:hAnsi="宋体" w:cs="宋体" w:hint="eastAsia"/>
          <w:sz w:val="24"/>
          <w:szCs w:val="24"/>
        </w:rPr>
        <w:t>，点击页面下方“办事服务”，选择“个人办事”，点击“部门导航”，选择“宁波市”，找到“市教育局”，再选择对应的高级中学、中等职业学校和中等职业学校实习指导教师资格认定事项，进入后点击“在线办理”。（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日前暂不开放）</w: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进入后，根据实际情况选择申请人的身份类型，见下图，再选择“前往办理”：</w:t>
      </w:r>
    </w:p>
    <w:p w:rsidR="000D66A6" w:rsidRDefault="000D66A6">
      <w:pPr>
        <w:spacing w:line="360" w:lineRule="auto"/>
        <w:ind w:left="420"/>
        <w:rPr>
          <w:rFonts w:ascii="宋体" w:cs="Times New Roman"/>
          <w:sz w:val="24"/>
          <w:szCs w:val="24"/>
        </w:rPr>
      </w:pPr>
      <w:r w:rsidRPr="00F101A4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20pt;height:149.25pt;visibility:visible">
            <v:imagedata r:id="rId7" o:title=""/>
          </v:shape>
        </w:pic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完善所有的基本信息，包括未打星号的信息，其中通讯地址必须填上可以</w:t>
      </w:r>
      <w:r>
        <w:rPr>
          <w:rFonts w:ascii="宋体" w:hAnsi="宋体" w:cs="宋体" w:hint="eastAsia"/>
          <w:b/>
          <w:bCs/>
          <w:sz w:val="24"/>
          <w:szCs w:val="24"/>
        </w:rPr>
        <w:t>邮寄到的地址</w:t>
      </w:r>
      <w:r>
        <w:rPr>
          <w:rFonts w:ascii="宋体" w:hAnsi="宋体" w:cs="宋体" w:hint="eastAsia"/>
          <w:sz w:val="24"/>
          <w:szCs w:val="24"/>
        </w:rPr>
        <w:t>，是否快递送达选择“</w:t>
      </w:r>
      <w:r>
        <w:rPr>
          <w:rFonts w:ascii="宋体" w:hAnsi="宋体" w:cs="宋体" w:hint="eastAsia"/>
          <w:b/>
          <w:bCs/>
          <w:sz w:val="24"/>
          <w:szCs w:val="24"/>
        </w:rPr>
        <w:t>是</w:t>
      </w:r>
      <w:r>
        <w:rPr>
          <w:rFonts w:ascii="宋体" w:hAnsi="宋体" w:cs="宋体" w:hint="eastAsia"/>
          <w:sz w:val="24"/>
          <w:szCs w:val="24"/>
        </w:rPr>
        <w:t>”，用于教师资格证快递送达（</w:t>
      </w:r>
      <w:r>
        <w:rPr>
          <w:rFonts w:ascii="宋体" w:hAnsi="宋体" w:cs="宋体" w:hint="eastAsia"/>
          <w:b/>
          <w:bCs/>
          <w:sz w:val="24"/>
          <w:szCs w:val="24"/>
        </w:rPr>
        <w:t>免费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0D66A6" w:rsidRDefault="000D66A6">
      <w:pPr>
        <w:spacing w:line="360" w:lineRule="auto"/>
        <w:rPr>
          <w:rFonts w:ascii="宋体" w:cs="Times New Roman"/>
          <w:sz w:val="24"/>
          <w:szCs w:val="24"/>
        </w:rPr>
      </w:pPr>
      <w:r w:rsidRPr="009174A8">
        <w:rPr>
          <w:rFonts w:ascii="宋体" w:cs="Times New Roman"/>
          <w:noProof/>
          <w:sz w:val="24"/>
          <w:szCs w:val="24"/>
        </w:rPr>
        <w:pict>
          <v:shape id="图片 2" o:spid="_x0000_i1026" type="#_x0000_t75" alt="992952283_17512400185_Screenshot_20200521_165003_com.hanweb.android.zhejiang.activity_mh1590051230433" style="width:108pt;height:225.75pt;visibility:visible">
            <v:imagedata r:id="rId8" o:title=""/>
          </v:shape>
        </w:pict>
      </w:r>
    </w:p>
    <w:p w:rsidR="000D66A6" w:rsidRDefault="000D66A6">
      <w:pPr>
        <w:numPr>
          <w:ilvl w:val="0"/>
          <w:numId w:val="2"/>
        </w:numPr>
        <w:spacing w:line="360" w:lineRule="auto"/>
        <w:ind w:left="420"/>
        <w:rPr>
          <w:rFonts w:cs="Times New Roman"/>
          <w:b/>
          <w:bCs/>
        </w:rPr>
      </w:pPr>
      <w:r>
        <w:rPr>
          <w:rFonts w:ascii="宋体" w:hAnsi="宋体" w:cs="宋体" w:hint="eastAsia"/>
          <w:sz w:val="24"/>
          <w:szCs w:val="24"/>
        </w:rPr>
        <w:t>点击“申报材料”，在“本人正面二寸免冠照片”处点击“选择材料”，上传本人近期的正面二寸免冠电子证件照（</w:t>
      </w:r>
      <w:r>
        <w:rPr>
          <w:rFonts w:ascii="宋体" w:hAnsi="宋体" w:cs="宋体" w:hint="eastAsia"/>
          <w:b/>
          <w:bCs/>
          <w:sz w:val="24"/>
          <w:szCs w:val="24"/>
        </w:rPr>
        <w:t>《告知承诺》原件拍照后也上传到这一项</w:t>
      </w:r>
      <w:r>
        <w:rPr>
          <w:rFonts w:ascii="宋体" w:hAnsi="宋体" w:cs="宋体" w:hint="eastAsia"/>
          <w:sz w:val="24"/>
          <w:szCs w:val="24"/>
        </w:rPr>
        <w:t>），材料上传完毕后按提交即可。</w:t>
      </w:r>
    </w:p>
    <w:sectPr w:rsidR="000D66A6" w:rsidSect="0036610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A6" w:rsidRDefault="000D66A6" w:rsidP="003661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D66A6" w:rsidRDefault="000D66A6" w:rsidP="003661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A6" w:rsidRDefault="000D66A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0D66A6" w:rsidRDefault="000D66A6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A6" w:rsidRDefault="000D66A6" w:rsidP="003661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D66A6" w:rsidRDefault="000D66A6" w:rsidP="003661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180572"/>
    <w:multiLevelType w:val="singleLevel"/>
    <w:tmpl w:val="8A180572"/>
    <w:lvl w:ilvl="0">
      <w:start w:val="1"/>
      <w:numFmt w:val="decimal"/>
      <w:suff w:val="space"/>
      <w:lvlText w:val="%1."/>
      <w:lvlJc w:val="left"/>
    </w:lvl>
  </w:abstractNum>
  <w:abstractNum w:abstractNumId="1">
    <w:nsid w:val="C9C2A02E"/>
    <w:multiLevelType w:val="singleLevel"/>
    <w:tmpl w:val="C9C2A02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4167CC"/>
    <w:rsid w:val="000D66A6"/>
    <w:rsid w:val="002E2EA1"/>
    <w:rsid w:val="0036610E"/>
    <w:rsid w:val="009174A8"/>
    <w:rsid w:val="00D473DD"/>
    <w:rsid w:val="00F101A4"/>
    <w:rsid w:val="012A35A9"/>
    <w:rsid w:val="074B428A"/>
    <w:rsid w:val="07DA4441"/>
    <w:rsid w:val="08A35686"/>
    <w:rsid w:val="0BCE13D6"/>
    <w:rsid w:val="0C356687"/>
    <w:rsid w:val="0C4D4BDE"/>
    <w:rsid w:val="0CF80F7A"/>
    <w:rsid w:val="0E226258"/>
    <w:rsid w:val="11582DD1"/>
    <w:rsid w:val="132D278A"/>
    <w:rsid w:val="133B1738"/>
    <w:rsid w:val="13D7776F"/>
    <w:rsid w:val="15F27F73"/>
    <w:rsid w:val="18E83B89"/>
    <w:rsid w:val="19472247"/>
    <w:rsid w:val="1EB320FC"/>
    <w:rsid w:val="223A631C"/>
    <w:rsid w:val="29742D3A"/>
    <w:rsid w:val="2B734616"/>
    <w:rsid w:val="2BA957A5"/>
    <w:rsid w:val="2CBE2551"/>
    <w:rsid w:val="2D185249"/>
    <w:rsid w:val="2EDF6772"/>
    <w:rsid w:val="30497FBA"/>
    <w:rsid w:val="30FD0561"/>
    <w:rsid w:val="35DF33CD"/>
    <w:rsid w:val="35FE0961"/>
    <w:rsid w:val="382D19F8"/>
    <w:rsid w:val="4B5B4E95"/>
    <w:rsid w:val="4BAB1646"/>
    <w:rsid w:val="4E921D2D"/>
    <w:rsid w:val="4EF67A44"/>
    <w:rsid w:val="4F4167CC"/>
    <w:rsid w:val="54BD52E1"/>
    <w:rsid w:val="58C677E1"/>
    <w:rsid w:val="5AA12CD0"/>
    <w:rsid w:val="5AE42B67"/>
    <w:rsid w:val="5B46606D"/>
    <w:rsid w:val="5D42070E"/>
    <w:rsid w:val="60121788"/>
    <w:rsid w:val="606342A0"/>
    <w:rsid w:val="618B2324"/>
    <w:rsid w:val="623049EA"/>
    <w:rsid w:val="671F5203"/>
    <w:rsid w:val="67C1482C"/>
    <w:rsid w:val="68345D35"/>
    <w:rsid w:val="697E56BB"/>
    <w:rsid w:val="6C1A2225"/>
    <w:rsid w:val="6C6422AC"/>
    <w:rsid w:val="6D560BAF"/>
    <w:rsid w:val="70AA7BF4"/>
    <w:rsid w:val="75CB7113"/>
    <w:rsid w:val="77C62565"/>
    <w:rsid w:val="781B1C6E"/>
    <w:rsid w:val="7C1B49E8"/>
    <w:rsid w:val="7F144FA8"/>
    <w:rsid w:val="7F163C83"/>
    <w:rsid w:val="7FD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0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6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5A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661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5A2C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3661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66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145</Words>
  <Characters>828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江北区教育局教师资格认定“浙里办”APP手机端核验操作指南</dc:title>
  <dc:subject/>
  <dc:creator>Rollo1416316766</dc:creator>
  <cp:keywords/>
  <dc:description/>
  <cp:lastModifiedBy>朱裔(zhuyi)/nbjbq</cp:lastModifiedBy>
  <cp:revision>2</cp:revision>
  <dcterms:created xsi:type="dcterms:W3CDTF">2020-05-21T11:23:00Z</dcterms:created>
  <dcterms:modified xsi:type="dcterms:W3CDTF">2020-05-21T11:23:00Z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