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新宋体" w:eastAsia="黑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黑体" w:hAnsi="新宋体" w:eastAsia="黑体"/>
          <w:b/>
          <w:bCs/>
          <w:color w:val="auto"/>
          <w:sz w:val="36"/>
          <w:szCs w:val="36"/>
        </w:rPr>
        <w:t>201</w:t>
      </w:r>
      <w:r>
        <w:rPr>
          <w:rFonts w:hint="eastAsia" w:ascii="黑体" w:hAnsi="新宋体" w:eastAsia="黑体"/>
          <w:b/>
          <w:bCs/>
          <w:color w:val="auto"/>
          <w:sz w:val="36"/>
          <w:szCs w:val="36"/>
          <w:lang w:val="en-US" w:eastAsia="zh-CN"/>
        </w:rPr>
        <w:t>9</w:t>
      </w:r>
      <w:r>
        <w:rPr>
          <w:rFonts w:hint="eastAsia" w:ascii="黑体" w:hAnsi="新宋体" w:eastAsia="黑体"/>
          <w:b/>
          <w:bCs/>
          <w:color w:val="auto"/>
          <w:sz w:val="36"/>
          <w:szCs w:val="36"/>
        </w:rPr>
        <w:t>年</w:t>
      </w:r>
      <w:r>
        <w:rPr>
          <w:rFonts w:hint="eastAsia" w:ascii="黑体" w:hAnsi="新宋体" w:eastAsia="黑体"/>
          <w:b/>
          <w:bCs/>
          <w:color w:val="auto"/>
          <w:sz w:val="36"/>
          <w:szCs w:val="36"/>
          <w:lang w:eastAsia="zh-CN"/>
        </w:rPr>
        <w:t>春</w:t>
      </w:r>
      <w:r>
        <w:rPr>
          <w:rFonts w:hint="eastAsia" w:ascii="黑体" w:hAnsi="新宋体" w:eastAsia="黑体"/>
          <w:b/>
          <w:bCs/>
          <w:color w:val="auto"/>
          <w:sz w:val="36"/>
          <w:szCs w:val="36"/>
        </w:rPr>
        <w:t>季教师资格认定健康体检须知</w:t>
      </w:r>
      <w:r>
        <w:rPr>
          <w:rFonts w:hint="eastAsia" w:ascii="黑体" w:hAnsi="新宋体" w:eastAsia="黑体"/>
          <w:b/>
          <w:bCs/>
          <w:color w:val="auto"/>
          <w:sz w:val="36"/>
          <w:szCs w:val="36"/>
          <w:lang w:eastAsia="zh-CN"/>
        </w:rPr>
        <w:t>（海盐）</w:t>
      </w:r>
      <w:bookmarkEnd w:id="0"/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为了做好本次体检工作，并能准确反映您身体的真实状况，现将体检有关事项向您告知如下：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rFonts w:hint="eastAsia"/>
          <w:color w:val="auto"/>
          <w:sz w:val="24"/>
          <w:lang w:val="en-US"/>
        </w:rPr>
      </w:pPr>
      <w:r>
        <w:rPr>
          <w:rFonts w:hint="eastAsia"/>
          <w:b/>
          <w:color w:val="auto"/>
          <w:sz w:val="24"/>
        </w:rPr>
        <w:t>体检日期：</w:t>
      </w:r>
      <w:r>
        <w:rPr>
          <w:rFonts w:hint="eastAsia"/>
          <w:color w:val="auto"/>
          <w:sz w:val="24"/>
        </w:rPr>
        <w:t>5月6日至5月27日的每周二、</w:t>
      </w:r>
      <w:r>
        <w:rPr>
          <w:rFonts w:hint="eastAsia"/>
          <w:color w:val="auto"/>
          <w:sz w:val="24"/>
          <w:lang w:eastAsia="zh-CN"/>
        </w:rPr>
        <w:t>三</w:t>
      </w:r>
      <w:r>
        <w:rPr>
          <w:rFonts w:hint="eastAsia"/>
          <w:color w:val="auto"/>
          <w:sz w:val="24"/>
        </w:rPr>
        <w:t>、</w:t>
      </w:r>
      <w:r>
        <w:rPr>
          <w:rFonts w:hint="eastAsia"/>
          <w:color w:val="auto"/>
          <w:sz w:val="24"/>
          <w:lang w:eastAsia="zh-CN"/>
        </w:rPr>
        <w:t>五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rFonts w:hint="eastAsia"/>
          <w:color w:val="auto"/>
          <w:sz w:val="24"/>
          <w:lang w:val="en-US"/>
        </w:rPr>
      </w:pPr>
      <w:r>
        <w:rPr>
          <w:rFonts w:hint="eastAsia"/>
          <w:b/>
          <w:color w:val="auto"/>
          <w:sz w:val="24"/>
        </w:rPr>
        <w:t>体检时间：</w:t>
      </w:r>
      <w:r>
        <w:rPr>
          <w:rFonts w:hint="eastAsia"/>
          <w:color w:val="auto"/>
          <w:sz w:val="24"/>
        </w:rPr>
        <w:t>上午</w:t>
      </w:r>
      <w:r>
        <w:rPr>
          <w:rFonts w:hint="eastAsia"/>
          <w:color w:val="auto"/>
          <w:sz w:val="24"/>
          <w:lang w:val="en-US" w:eastAsia="zh-CN"/>
        </w:rPr>
        <w:t>8:30</w:t>
      </w:r>
      <w:r>
        <w:rPr>
          <w:rFonts w:hint="eastAsia"/>
          <w:color w:val="auto"/>
          <w:sz w:val="24"/>
        </w:rPr>
        <w:t>---</w:t>
      </w:r>
      <w:r>
        <w:rPr>
          <w:rFonts w:hint="eastAsia"/>
          <w:color w:val="auto"/>
          <w:sz w:val="24"/>
          <w:lang w:val="en-US" w:eastAsia="zh-CN"/>
        </w:rPr>
        <w:t>9:30</w:t>
      </w:r>
    </w:p>
    <w:p>
      <w:pPr>
        <w:adjustRightInd w:val="0"/>
        <w:snapToGrid w:val="0"/>
        <w:spacing w:line="360" w:lineRule="auto"/>
        <w:ind w:firstLine="472" w:firstLineChars="196"/>
        <w:rPr>
          <w:rFonts w:hint="eastAsia"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三</w:t>
      </w:r>
      <w:r>
        <w:rPr>
          <w:rFonts w:hint="eastAsia"/>
          <w:b/>
          <w:color w:val="auto"/>
          <w:sz w:val="24"/>
        </w:rPr>
        <w:t>、体检地点：</w:t>
      </w:r>
      <w:r>
        <w:rPr>
          <w:rFonts w:hint="eastAsia"/>
          <w:color w:val="auto"/>
          <w:sz w:val="28"/>
          <w:szCs w:val="28"/>
        </w:rPr>
        <w:t>盐湖西路901号，环城南路贝沙港湾对面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b/>
          <w:bCs/>
          <w:color w:val="auto"/>
          <w:sz w:val="28"/>
          <w:szCs w:val="28"/>
          <w:u w:val="single"/>
          <w:lang w:eastAsia="zh-CN"/>
        </w:rPr>
        <w:t>海盐县人民医院</w:t>
      </w:r>
      <w:r>
        <w:rPr>
          <w:rFonts w:hint="eastAsia"/>
          <w:color w:val="auto"/>
          <w:sz w:val="28"/>
          <w:szCs w:val="28"/>
        </w:rPr>
        <w:t>住院楼一楼东侧体检中心</w:t>
      </w:r>
      <w:r>
        <w:rPr>
          <w:rFonts w:hint="eastAsia"/>
          <w:color w:val="auto"/>
          <w:sz w:val="24"/>
        </w:rPr>
        <w:t>。</w:t>
      </w:r>
    </w:p>
    <w:p>
      <w:pPr>
        <w:adjustRightInd w:val="0"/>
        <w:snapToGrid w:val="0"/>
        <w:spacing w:line="360" w:lineRule="auto"/>
        <w:ind w:firstLine="472" w:firstLineChars="196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  <w:lang w:eastAsia="zh-CN"/>
        </w:rPr>
        <w:t>四</w:t>
      </w:r>
      <w:r>
        <w:rPr>
          <w:rFonts w:hint="eastAsia"/>
          <w:b/>
          <w:color w:val="auto"/>
          <w:sz w:val="24"/>
        </w:rPr>
        <w:t>、注意事项：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/>
          <w:b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  <w:lang w:val="en-US" w:eastAsia="zh-CN"/>
        </w:rPr>
        <w:t>1、</w:t>
      </w:r>
      <w:r>
        <w:rPr>
          <w:rFonts w:hint="eastAsia"/>
          <w:color w:val="auto"/>
          <w:sz w:val="24"/>
        </w:rPr>
        <w:t>持申请人身份证和体检表（</w:t>
      </w:r>
      <w:r>
        <w:rPr>
          <w:rFonts w:hint="eastAsia"/>
          <w:color w:val="auto"/>
          <w:sz w:val="24"/>
          <w:lang w:eastAsia="zh-CN"/>
        </w:rPr>
        <w:t>自行打印，</w:t>
      </w:r>
      <w:r>
        <w:rPr>
          <w:rFonts w:hint="eastAsia"/>
          <w:color w:val="auto"/>
          <w:sz w:val="24"/>
        </w:rPr>
        <w:t>贴好照片）在体检中心导检台交费。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2</w:t>
      </w:r>
      <w:r>
        <w:rPr>
          <w:rFonts w:hint="eastAsia"/>
          <w:color w:val="auto"/>
          <w:sz w:val="24"/>
        </w:rPr>
        <w:t>、体检表</w:t>
      </w:r>
      <w:r>
        <w:rPr>
          <w:rFonts w:hint="eastAsia"/>
          <w:color w:val="auto"/>
          <w:sz w:val="24"/>
          <w:u w:val="single"/>
        </w:rPr>
        <w:t>既往病史一栏受检者必须确认签字</w:t>
      </w:r>
      <w:r>
        <w:rPr>
          <w:rFonts w:hint="eastAsia"/>
          <w:color w:val="auto"/>
          <w:sz w:val="24"/>
        </w:rPr>
        <w:t>。</w:t>
      </w:r>
    </w:p>
    <w:p>
      <w:pPr>
        <w:adjustRightInd w:val="0"/>
        <w:snapToGrid w:val="0"/>
        <w:spacing w:line="360" w:lineRule="auto"/>
        <w:ind w:firstLine="472" w:firstLineChars="197"/>
        <w:rPr>
          <w:rFonts w:hint="eastAsia"/>
          <w:b/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3</w:t>
      </w:r>
      <w:r>
        <w:rPr>
          <w:rFonts w:hint="eastAsia"/>
          <w:color w:val="auto"/>
          <w:sz w:val="24"/>
        </w:rPr>
        <w:t>、为了保证您血液生化检查的准确性，请您于体检前一天进清淡饮食，不吃高糖高脂等饮食，注意休息，勿熬夜，不饮酒，避免剧烈运动。晚九时后禁食</w:t>
      </w:r>
      <w:r>
        <w:rPr>
          <w:rFonts w:hint="eastAsia"/>
          <w:color w:val="auto"/>
          <w:sz w:val="24"/>
          <w:lang w:eastAsia="zh-CN"/>
        </w:rPr>
        <w:t>，早上空腹抽血</w:t>
      </w:r>
      <w:r>
        <w:rPr>
          <w:rFonts w:hint="eastAsia"/>
          <w:color w:val="auto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4、女同志妊娠期不宜做胸透检查。女同志例假，请暂缓尿液检查。例假结束后3-5天补检。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5、本次为定额体检，如需进一步检查或复检，请另行付款。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eastAsia="zh-CN"/>
        </w:rPr>
        <w:t>海盐县人民</w:t>
      </w:r>
      <w:r>
        <w:rPr>
          <w:rFonts w:hint="eastAsia"/>
          <w:color w:val="auto"/>
          <w:sz w:val="24"/>
        </w:rPr>
        <w:t>医院体检中心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201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4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10</w:t>
      </w:r>
      <w:r>
        <w:rPr>
          <w:rFonts w:hint="eastAsia"/>
          <w:color w:val="auto"/>
          <w:sz w:val="24"/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体检中心电话：</w:t>
      </w:r>
      <w:r>
        <w:rPr>
          <w:rFonts w:hint="eastAsia"/>
          <w:color w:val="auto"/>
          <w:sz w:val="24"/>
          <w:lang w:val="en-US" w:eastAsia="zh-CN"/>
        </w:rPr>
        <w:t>86965970</w:t>
      </w:r>
    </w:p>
    <w:p>
      <w:pPr/>
    </w:p>
    <w:sectPr>
      <w:footerReference r:id="rId3" w:type="default"/>
      <w:pgSz w:w="11906" w:h="16838"/>
      <w:pgMar w:top="1361" w:right="1361" w:bottom="1361" w:left="136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08861418">
    <w:nsid w:val="71C6E9EA"/>
    <w:multiLevelType w:val="singleLevel"/>
    <w:tmpl w:val="71C6E9EA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9088614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E0F4E"/>
    <w:rsid w:val="58AE0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2019-04-10T08:39:00Z</dcterms:created>
  <dc:creator>LENOVO725</dc:creator>
  <cp:lastModifiedBy>LENOVO725</cp:lastModifiedBy>
  <dcterms:modified xsi:type="dcterms:W3CDTF">2019-04-10T08:40:13Z</dcterms:modified>
  <dc:title>2019年春季教师资格认定健康体检须知（海盐）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